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38E7" w:rsidRDefault="003F38E7" w:rsidP="006C04DD">
      <w:pPr>
        <w:ind w:left="0" w:right="13"/>
        <w:jc w:val="right"/>
        <w:rPr>
          <w:b/>
          <w:spacing w:val="-2"/>
          <w:sz w:val="24"/>
          <w:szCs w:val="24"/>
        </w:rPr>
      </w:pPr>
    </w:p>
    <w:p w:rsidR="009D5664" w:rsidRPr="00EE39D9" w:rsidRDefault="00FE62A1" w:rsidP="006C04DD">
      <w:pPr>
        <w:ind w:left="0" w:right="13"/>
        <w:jc w:val="right"/>
        <w:rPr>
          <w:b/>
          <w:spacing w:val="-2"/>
          <w:sz w:val="24"/>
          <w:szCs w:val="24"/>
        </w:rPr>
      </w:pPr>
      <w:r>
        <w:rPr>
          <w:b/>
          <w:spacing w:val="-2"/>
          <w:sz w:val="24"/>
          <w:szCs w:val="24"/>
        </w:rPr>
        <w:t xml:space="preserve"> </w:t>
      </w:r>
      <w:r w:rsidR="009D5664" w:rsidRPr="008F7AA3">
        <w:rPr>
          <w:b/>
          <w:spacing w:val="-2"/>
          <w:sz w:val="24"/>
          <w:szCs w:val="24"/>
        </w:rPr>
        <w:t xml:space="preserve"> </w:t>
      </w:r>
      <w:r w:rsidR="009D5664" w:rsidRPr="00EE39D9">
        <w:rPr>
          <w:b/>
          <w:spacing w:val="-2"/>
          <w:sz w:val="24"/>
          <w:szCs w:val="24"/>
        </w:rPr>
        <w:t>Anexa</w:t>
      </w:r>
      <w:r w:rsidR="00655FA5">
        <w:rPr>
          <w:b/>
          <w:spacing w:val="-2"/>
          <w:sz w:val="24"/>
          <w:szCs w:val="24"/>
        </w:rPr>
        <w:t xml:space="preserve"> nr. 6</w:t>
      </w:r>
      <w:r w:rsidR="009D5664" w:rsidRPr="00EE39D9">
        <w:rPr>
          <w:b/>
          <w:spacing w:val="-2"/>
          <w:sz w:val="24"/>
          <w:szCs w:val="24"/>
        </w:rPr>
        <w:t xml:space="preserve"> la HCL nr. </w:t>
      </w:r>
      <w:r w:rsidR="00540985">
        <w:rPr>
          <w:b/>
          <w:spacing w:val="-2"/>
          <w:sz w:val="24"/>
          <w:szCs w:val="24"/>
        </w:rPr>
        <w:t xml:space="preserve">  /</w:t>
      </w:r>
      <w:bookmarkStart w:id="0" w:name="_GoBack"/>
      <w:bookmarkEnd w:id="0"/>
      <w:r w:rsidR="00757FA5" w:rsidRPr="00EE39D9">
        <w:rPr>
          <w:b/>
          <w:spacing w:val="-2"/>
          <w:sz w:val="24"/>
          <w:szCs w:val="24"/>
        </w:rPr>
        <w:t xml:space="preserve"> </w:t>
      </w:r>
    </w:p>
    <w:p w:rsidR="009D5664" w:rsidRPr="00EE39D9" w:rsidRDefault="009D5664" w:rsidP="006C04DD">
      <w:pPr>
        <w:ind w:left="0" w:right="13"/>
        <w:jc w:val="center"/>
        <w:rPr>
          <w:b/>
          <w:spacing w:val="-2"/>
          <w:sz w:val="24"/>
          <w:szCs w:val="24"/>
        </w:rPr>
      </w:pPr>
    </w:p>
    <w:p w:rsidR="009D5664" w:rsidRPr="00EE39D9" w:rsidRDefault="009D5664" w:rsidP="006C04DD">
      <w:pPr>
        <w:ind w:left="0" w:right="13"/>
        <w:jc w:val="center"/>
        <w:rPr>
          <w:b/>
          <w:spacing w:val="-2"/>
          <w:sz w:val="24"/>
          <w:szCs w:val="24"/>
        </w:rPr>
      </w:pPr>
    </w:p>
    <w:p w:rsidR="009D5664" w:rsidRPr="00EE39D9" w:rsidRDefault="009D5664" w:rsidP="006C04DD">
      <w:pPr>
        <w:ind w:left="0" w:right="13"/>
        <w:jc w:val="center"/>
        <w:rPr>
          <w:b/>
          <w:sz w:val="24"/>
          <w:szCs w:val="24"/>
        </w:rPr>
      </w:pPr>
      <w:r w:rsidRPr="00EE39D9">
        <w:rPr>
          <w:b/>
          <w:spacing w:val="-2"/>
          <w:sz w:val="24"/>
          <w:szCs w:val="24"/>
        </w:rPr>
        <w:t>REGULAMENT</w:t>
      </w:r>
    </w:p>
    <w:p w:rsidR="009D5664" w:rsidRPr="00EE39D9" w:rsidRDefault="009D5664" w:rsidP="006C04DD">
      <w:pPr>
        <w:spacing w:line="274" w:lineRule="exact"/>
        <w:ind w:left="0" w:right="13"/>
        <w:jc w:val="center"/>
        <w:rPr>
          <w:b/>
          <w:sz w:val="24"/>
          <w:szCs w:val="24"/>
        </w:rPr>
      </w:pPr>
      <w:r w:rsidRPr="00EE39D9">
        <w:rPr>
          <w:b/>
          <w:sz w:val="23"/>
          <w:szCs w:val="23"/>
        </w:rPr>
        <w:t>privind Programul de finanțare nerambursabilă a proiectelor culturale</w:t>
      </w:r>
      <w:r w:rsidRPr="00EE39D9">
        <w:rPr>
          <w:b/>
          <w:sz w:val="24"/>
          <w:szCs w:val="24"/>
        </w:rPr>
        <w:t xml:space="preserve"> </w:t>
      </w:r>
    </w:p>
    <w:p w:rsidR="009D5664" w:rsidRPr="00EE39D9" w:rsidRDefault="009D5664" w:rsidP="006C04DD">
      <w:pPr>
        <w:spacing w:line="274" w:lineRule="exact"/>
        <w:ind w:left="0" w:right="13"/>
        <w:jc w:val="center"/>
        <w:rPr>
          <w:b/>
          <w:sz w:val="24"/>
          <w:szCs w:val="24"/>
        </w:rPr>
      </w:pPr>
    </w:p>
    <w:p w:rsidR="009D5664" w:rsidRPr="00EE39D9" w:rsidRDefault="009D5664" w:rsidP="006C04DD">
      <w:pPr>
        <w:spacing w:line="274" w:lineRule="exact"/>
        <w:ind w:left="0" w:right="13"/>
        <w:jc w:val="center"/>
        <w:rPr>
          <w:b/>
          <w:sz w:val="24"/>
          <w:szCs w:val="24"/>
        </w:rPr>
      </w:pPr>
      <w:r w:rsidRPr="00EE39D9">
        <w:rPr>
          <w:b/>
          <w:sz w:val="24"/>
          <w:szCs w:val="24"/>
        </w:rPr>
        <w:t>CAPITOLUL</w:t>
      </w:r>
      <w:r w:rsidRPr="00EE39D9">
        <w:rPr>
          <w:b/>
          <w:spacing w:val="-4"/>
          <w:sz w:val="24"/>
          <w:szCs w:val="24"/>
        </w:rPr>
        <w:t xml:space="preserve"> </w:t>
      </w:r>
      <w:r w:rsidRPr="00EE39D9">
        <w:rPr>
          <w:b/>
          <w:sz w:val="24"/>
          <w:szCs w:val="24"/>
        </w:rPr>
        <w:t>I</w:t>
      </w:r>
      <w:r w:rsidRPr="00EE39D9">
        <w:rPr>
          <w:b/>
          <w:spacing w:val="-2"/>
          <w:sz w:val="24"/>
          <w:szCs w:val="24"/>
        </w:rPr>
        <w:t xml:space="preserve"> </w:t>
      </w:r>
      <w:r w:rsidRPr="00EE39D9">
        <w:rPr>
          <w:b/>
          <w:sz w:val="24"/>
          <w:szCs w:val="24"/>
        </w:rPr>
        <w:t>–</w:t>
      </w:r>
      <w:r w:rsidRPr="00EE39D9">
        <w:rPr>
          <w:b/>
          <w:spacing w:val="-2"/>
          <w:sz w:val="24"/>
          <w:szCs w:val="24"/>
        </w:rPr>
        <w:t xml:space="preserve"> </w:t>
      </w:r>
      <w:r w:rsidRPr="00EE39D9">
        <w:rPr>
          <w:b/>
          <w:sz w:val="24"/>
          <w:szCs w:val="24"/>
        </w:rPr>
        <w:t>Dispoziții</w:t>
      </w:r>
      <w:r w:rsidRPr="00EE39D9">
        <w:rPr>
          <w:b/>
          <w:spacing w:val="-1"/>
          <w:sz w:val="24"/>
          <w:szCs w:val="24"/>
        </w:rPr>
        <w:t xml:space="preserve"> </w:t>
      </w:r>
      <w:r w:rsidRPr="00EE39D9">
        <w:rPr>
          <w:b/>
          <w:spacing w:val="-2"/>
          <w:sz w:val="24"/>
          <w:szCs w:val="24"/>
        </w:rPr>
        <w:t>generale</w:t>
      </w:r>
    </w:p>
    <w:p w:rsidR="009D5664" w:rsidRPr="00EE39D9" w:rsidRDefault="009D5664" w:rsidP="006C04DD">
      <w:pPr>
        <w:pStyle w:val="BodyText"/>
        <w:ind w:left="0" w:right="13"/>
      </w:pPr>
      <w:r w:rsidRPr="00EE39D9">
        <w:rPr>
          <w:b/>
        </w:rPr>
        <w:t xml:space="preserve">Art. 1. - </w:t>
      </w:r>
      <w:r w:rsidRPr="00EE39D9">
        <w:t>Prezentul regulament are</w:t>
      </w:r>
      <w:r w:rsidRPr="00EE39D9">
        <w:rPr>
          <w:spacing w:val="-1"/>
        </w:rPr>
        <w:t xml:space="preserve"> </w:t>
      </w:r>
      <w:r w:rsidRPr="00EE39D9">
        <w:t xml:space="preserve">ca scop stabilirea </w:t>
      </w:r>
      <w:r w:rsidR="00033BD1" w:rsidRPr="00EE39D9">
        <w:t>principiilor, cadrului general ș</w:t>
      </w:r>
      <w:r w:rsidRPr="00EE39D9">
        <w:t>i a procedurii pentru atribuirea contractelor de finanțare nerambursabilă din fonduri publice, precum si căile de atac ale actului sau deciziei autorităților finanțatoare care aplică procedura</w:t>
      </w:r>
      <w:r w:rsidRPr="00EE39D9">
        <w:rPr>
          <w:spacing w:val="-4"/>
        </w:rPr>
        <w:t xml:space="preserve"> </w:t>
      </w:r>
      <w:r w:rsidRPr="00EE39D9">
        <w:t>de</w:t>
      </w:r>
      <w:r w:rsidRPr="00EE39D9">
        <w:rPr>
          <w:spacing w:val="-2"/>
        </w:rPr>
        <w:t xml:space="preserve"> </w:t>
      </w:r>
      <w:r w:rsidRPr="00EE39D9">
        <w:t>atribuire</w:t>
      </w:r>
      <w:r w:rsidRPr="00EE39D9">
        <w:rPr>
          <w:spacing w:val="-3"/>
        </w:rPr>
        <w:t xml:space="preserve"> </w:t>
      </w:r>
      <w:r w:rsidRPr="00EE39D9">
        <w:t>a</w:t>
      </w:r>
      <w:r w:rsidRPr="00EE39D9">
        <w:rPr>
          <w:spacing w:val="-2"/>
        </w:rPr>
        <w:t xml:space="preserve"> </w:t>
      </w:r>
      <w:r w:rsidRPr="00EE39D9">
        <w:t>contractelor</w:t>
      </w:r>
      <w:r w:rsidRPr="00EE39D9">
        <w:rPr>
          <w:spacing w:val="-3"/>
        </w:rPr>
        <w:t xml:space="preserve"> </w:t>
      </w:r>
      <w:r w:rsidRPr="00EE39D9">
        <w:t>de</w:t>
      </w:r>
      <w:r w:rsidRPr="00EE39D9">
        <w:rPr>
          <w:spacing w:val="-3"/>
        </w:rPr>
        <w:t xml:space="preserve"> </w:t>
      </w:r>
      <w:r w:rsidRPr="00EE39D9">
        <w:t>finanțare</w:t>
      </w:r>
      <w:r w:rsidRPr="00EE39D9">
        <w:rPr>
          <w:spacing w:val="-1"/>
        </w:rPr>
        <w:t xml:space="preserve"> </w:t>
      </w:r>
      <w:r w:rsidRPr="00EE39D9">
        <w:t>nerambursabilă</w:t>
      </w:r>
      <w:r w:rsidRPr="00EE39D9">
        <w:rPr>
          <w:spacing w:val="-2"/>
        </w:rPr>
        <w:t xml:space="preserve"> </w:t>
      </w:r>
      <w:r w:rsidRPr="00EE39D9">
        <w:t>acordată</w:t>
      </w:r>
      <w:r w:rsidRPr="00EE39D9">
        <w:rPr>
          <w:spacing w:val="-2"/>
        </w:rPr>
        <w:t xml:space="preserve"> </w:t>
      </w:r>
      <w:r w:rsidRPr="00EE39D9">
        <w:t>din</w:t>
      </w:r>
      <w:r w:rsidRPr="00EE39D9">
        <w:rPr>
          <w:spacing w:val="-3"/>
        </w:rPr>
        <w:t xml:space="preserve"> </w:t>
      </w:r>
      <w:r w:rsidRPr="00EE39D9">
        <w:t>bugetul</w:t>
      </w:r>
      <w:r w:rsidRPr="00EE39D9">
        <w:rPr>
          <w:spacing w:val="-3"/>
        </w:rPr>
        <w:t xml:space="preserve"> </w:t>
      </w:r>
      <w:r w:rsidRPr="00EE39D9">
        <w:t>local al municipiului Sfântu Gheorghe.</w:t>
      </w:r>
    </w:p>
    <w:p w:rsidR="009D5664" w:rsidRPr="00EE39D9" w:rsidRDefault="009D5664" w:rsidP="006C04DD">
      <w:pPr>
        <w:pStyle w:val="BodyText"/>
        <w:ind w:left="0" w:right="13"/>
      </w:pPr>
      <w:r w:rsidRPr="00EE39D9">
        <w:rPr>
          <w:b/>
        </w:rPr>
        <w:t xml:space="preserve">Art. 2. - </w:t>
      </w:r>
      <w:r w:rsidRPr="00EE39D9">
        <w:t>În înțelesul prezentului regulament, termenii și expresiile de mai jos au următoarea semnificație:</w:t>
      </w:r>
    </w:p>
    <w:p w:rsidR="009D5664" w:rsidRPr="00EE39D9" w:rsidRDefault="009D5664" w:rsidP="006C04DD">
      <w:pPr>
        <w:pStyle w:val="ListParagraph"/>
        <w:numPr>
          <w:ilvl w:val="0"/>
          <w:numId w:val="4"/>
        </w:numPr>
        <w:tabs>
          <w:tab w:val="left" w:pos="1067"/>
        </w:tabs>
        <w:ind w:left="0" w:right="13" w:firstLine="707"/>
        <w:rPr>
          <w:sz w:val="24"/>
          <w:szCs w:val="24"/>
        </w:rPr>
      </w:pPr>
      <w:r w:rsidRPr="00EE39D9">
        <w:rPr>
          <w:b/>
          <w:i/>
          <w:sz w:val="24"/>
          <w:szCs w:val="24"/>
        </w:rPr>
        <w:t xml:space="preserve">activitate generatoare de profit </w:t>
      </w:r>
      <w:r w:rsidRPr="00EE39D9">
        <w:rPr>
          <w:sz w:val="24"/>
          <w:szCs w:val="24"/>
        </w:rPr>
        <w:t>- activitate care produce un profit în mod direct pentru o persoană juridică;</w:t>
      </w:r>
    </w:p>
    <w:p w:rsidR="009D5664" w:rsidRPr="00EE39D9" w:rsidRDefault="009D5664" w:rsidP="00C62A9E">
      <w:pPr>
        <w:pStyle w:val="ListParagraph"/>
        <w:numPr>
          <w:ilvl w:val="0"/>
          <w:numId w:val="4"/>
        </w:numPr>
        <w:tabs>
          <w:tab w:val="left" w:pos="1080"/>
        </w:tabs>
        <w:ind w:left="0" w:right="13" w:firstLine="720"/>
        <w:rPr>
          <w:sz w:val="24"/>
          <w:szCs w:val="24"/>
        </w:rPr>
      </w:pPr>
      <w:r w:rsidRPr="00EE39D9">
        <w:rPr>
          <w:b/>
          <w:i/>
          <w:sz w:val="24"/>
          <w:szCs w:val="24"/>
        </w:rPr>
        <w:t>autoritate</w:t>
      </w:r>
      <w:r w:rsidRPr="00EE39D9">
        <w:rPr>
          <w:b/>
          <w:i/>
          <w:spacing w:val="-4"/>
          <w:sz w:val="24"/>
          <w:szCs w:val="24"/>
        </w:rPr>
        <w:t xml:space="preserve"> </w:t>
      </w:r>
      <w:r w:rsidRPr="00EE39D9">
        <w:rPr>
          <w:b/>
          <w:i/>
          <w:sz w:val="24"/>
          <w:szCs w:val="24"/>
        </w:rPr>
        <w:t>finanțatoare</w:t>
      </w:r>
      <w:r w:rsidRPr="00EE39D9">
        <w:rPr>
          <w:b/>
          <w:i/>
          <w:spacing w:val="-2"/>
          <w:sz w:val="24"/>
          <w:szCs w:val="24"/>
        </w:rPr>
        <w:t xml:space="preserve"> </w:t>
      </w:r>
      <w:r w:rsidRPr="00EE39D9">
        <w:rPr>
          <w:sz w:val="24"/>
          <w:szCs w:val="24"/>
        </w:rPr>
        <w:t>–</w:t>
      </w:r>
      <w:r w:rsidRPr="00EE39D9">
        <w:rPr>
          <w:spacing w:val="-1"/>
          <w:sz w:val="24"/>
          <w:szCs w:val="24"/>
        </w:rPr>
        <w:t xml:space="preserve"> </w:t>
      </w:r>
      <w:r w:rsidRPr="00EE39D9">
        <w:rPr>
          <w:sz w:val="24"/>
          <w:szCs w:val="24"/>
        </w:rPr>
        <w:t>Consiliul</w:t>
      </w:r>
      <w:r w:rsidRPr="00EE39D9">
        <w:rPr>
          <w:spacing w:val="-1"/>
          <w:sz w:val="24"/>
          <w:szCs w:val="24"/>
        </w:rPr>
        <w:t xml:space="preserve"> </w:t>
      </w:r>
      <w:r w:rsidRPr="00EE39D9">
        <w:rPr>
          <w:sz w:val="24"/>
          <w:szCs w:val="24"/>
        </w:rPr>
        <w:t>Local</w:t>
      </w:r>
      <w:r w:rsidRPr="00EE39D9">
        <w:rPr>
          <w:spacing w:val="-1"/>
          <w:sz w:val="24"/>
          <w:szCs w:val="24"/>
        </w:rPr>
        <w:t xml:space="preserve"> </w:t>
      </w:r>
      <w:r w:rsidRPr="00EE39D9">
        <w:rPr>
          <w:sz w:val="24"/>
          <w:szCs w:val="24"/>
        </w:rPr>
        <w:t>al</w:t>
      </w:r>
      <w:r w:rsidRPr="00EE39D9">
        <w:rPr>
          <w:spacing w:val="-1"/>
          <w:sz w:val="24"/>
          <w:szCs w:val="24"/>
        </w:rPr>
        <w:t xml:space="preserve"> </w:t>
      </w:r>
      <w:r w:rsidRPr="00EE39D9">
        <w:rPr>
          <w:sz w:val="24"/>
          <w:szCs w:val="24"/>
        </w:rPr>
        <w:t>Municipiului</w:t>
      </w:r>
      <w:r w:rsidRPr="00EE39D9">
        <w:rPr>
          <w:spacing w:val="-1"/>
          <w:sz w:val="24"/>
          <w:szCs w:val="24"/>
        </w:rPr>
        <w:t xml:space="preserve"> </w:t>
      </w:r>
      <w:r w:rsidRPr="00EE39D9">
        <w:rPr>
          <w:sz w:val="24"/>
          <w:szCs w:val="24"/>
        </w:rPr>
        <w:t xml:space="preserve">Sfântu </w:t>
      </w:r>
      <w:r w:rsidRPr="00EE39D9">
        <w:rPr>
          <w:spacing w:val="-2"/>
          <w:sz w:val="24"/>
          <w:szCs w:val="24"/>
        </w:rPr>
        <w:t>Gheorghe;</w:t>
      </w:r>
    </w:p>
    <w:p w:rsidR="009D5664" w:rsidRPr="00EE39D9" w:rsidRDefault="009D5664" w:rsidP="006C04DD">
      <w:pPr>
        <w:pStyle w:val="ListParagraph"/>
        <w:numPr>
          <w:ilvl w:val="0"/>
          <w:numId w:val="4"/>
        </w:numPr>
        <w:tabs>
          <w:tab w:val="left" w:pos="1204"/>
        </w:tabs>
        <w:ind w:left="0" w:right="13" w:firstLine="707"/>
        <w:rPr>
          <w:sz w:val="24"/>
          <w:szCs w:val="24"/>
        </w:rPr>
      </w:pPr>
      <w:r w:rsidRPr="00EE39D9">
        <w:rPr>
          <w:b/>
          <w:i/>
          <w:sz w:val="24"/>
          <w:szCs w:val="24"/>
        </w:rPr>
        <w:t xml:space="preserve">beneficiar </w:t>
      </w:r>
      <w:r w:rsidRPr="00EE39D9">
        <w:rPr>
          <w:sz w:val="24"/>
          <w:szCs w:val="24"/>
        </w:rPr>
        <w:t>- solicitantul căruia i se atribuie contractul de finanțare nerambursabilă în urma aplicării procedurii selecției publice de proiecte;</w:t>
      </w:r>
    </w:p>
    <w:p w:rsidR="009D5664" w:rsidRPr="00EE39D9" w:rsidRDefault="009D5664" w:rsidP="006C04DD">
      <w:pPr>
        <w:pStyle w:val="ListParagraph"/>
        <w:numPr>
          <w:ilvl w:val="0"/>
          <w:numId w:val="4"/>
        </w:numPr>
        <w:tabs>
          <w:tab w:val="left" w:pos="1091"/>
        </w:tabs>
        <w:ind w:left="0" w:right="13" w:firstLine="707"/>
        <w:rPr>
          <w:sz w:val="24"/>
          <w:szCs w:val="24"/>
        </w:rPr>
      </w:pPr>
      <w:r w:rsidRPr="00EE39D9">
        <w:rPr>
          <w:b/>
          <w:i/>
          <w:sz w:val="24"/>
          <w:szCs w:val="24"/>
        </w:rPr>
        <w:t xml:space="preserve">cheltuieli eligibile </w:t>
      </w:r>
      <w:r w:rsidRPr="00EE39D9">
        <w:rPr>
          <w:sz w:val="24"/>
          <w:szCs w:val="24"/>
        </w:rPr>
        <w:t xml:space="preserve">- cheltuieli care pot fi luate în considerare pentru finanțarea nerambursabilă, conform </w:t>
      </w:r>
      <w:r w:rsidRPr="00EE39D9">
        <w:rPr>
          <w:b/>
          <w:sz w:val="24"/>
          <w:szCs w:val="24"/>
        </w:rPr>
        <w:t>anexei 5</w:t>
      </w:r>
      <w:r w:rsidRPr="00EE39D9">
        <w:rPr>
          <w:sz w:val="24"/>
          <w:szCs w:val="24"/>
        </w:rPr>
        <w:t xml:space="preserve"> la Regulament;</w:t>
      </w:r>
    </w:p>
    <w:p w:rsidR="009D5664" w:rsidRPr="00EE39D9" w:rsidRDefault="009D5664" w:rsidP="006C04DD">
      <w:pPr>
        <w:pStyle w:val="ListParagraph"/>
        <w:numPr>
          <w:ilvl w:val="0"/>
          <w:numId w:val="4"/>
        </w:numPr>
        <w:tabs>
          <w:tab w:val="left" w:pos="1053"/>
        </w:tabs>
        <w:ind w:left="0" w:right="13" w:firstLine="707"/>
        <w:rPr>
          <w:sz w:val="24"/>
          <w:szCs w:val="24"/>
        </w:rPr>
      </w:pPr>
      <w:r w:rsidRPr="00EE39D9">
        <w:rPr>
          <w:b/>
          <w:i/>
          <w:sz w:val="24"/>
          <w:szCs w:val="24"/>
        </w:rPr>
        <w:t>contract</w:t>
      </w:r>
      <w:r w:rsidRPr="00EE39D9">
        <w:rPr>
          <w:b/>
          <w:i/>
          <w:spacing w:val="-3"/>
          <w:sz w:val="24"/>
          <w:szCs w:val="24"/>
        </w:rPr>
        <w:t xml:space="preserve"> </w:t>
      </w:r>
      <w:r w:rsidRPr="00EE39D9">
        <w:rPr>
          <w:b/>
          <w:i/>
          <w:sz w:val="24"/>
          <w:szCs w:val="24"/>
        </w:rPr>
        <w:t>de</w:t>
      </w:r>
      <w:r w:rsidRPr="00EE39D9">
        <w:rPr>
          <w:b/>
          <w:i/>
          <w:spacing w:val="-4"/>
          <w:sz w:val="24"/>
          <w:szCs w:val="24"/>
        </w:rPr>
        <w:t xml:space="preserve"> </w:t>
      </w:r>
      <w:r w:rsidRPr="00EE39D9">
        <w:rPr>
          <w:b/>
          <w:i/>
          <w:sz w:val="24"/>
          <w:szCs w:val="24"/>
        </w:rPr>
        <w:t>finanțare</w:t>
      </w:r>
      <w:r w:rsidRPr="00EE39D9">
        <w:rPr>
          <w:b/>
          <w:i/>
          <w:spacing w:val="-2"/>
          <w:sz w:val="24"/>
          <w:szCs w:val="24"/>
        </w:rPr>
        <w:t xml:space="preserve"> </w:t>
      </w:r>
      <w:r w:rsidRPr="00EE39D9">
        <w:rPr>
          <w:b/>
          <w:i/>
          <w:sz w:val="24"/>
          <w:szCs w:val="24"/>
        </w:rPr>
        <w:t>nerambursabilă</w:t>
      </w:r>
      <w:r w:rsidRPr="00EE39D9">
        <w:rPr>
          <w:b/>
          <w:i/>
          <w:spacing w:val="-2"/>
          <w:sz w:val="24"/>
          <w:szCs w:val="24"/>
        </w:rPr>
        <w:t xml:space="preserve"> </w:t>
      </w:r>
      <w:r w:rsidRPr="00EE39D9">
        <w:rPr>
          <w:sz w:val="24"/>
          <w:szCs w:val="24"/>
        </w:rPr>
        <w:t>-</w:t>
      </w:r>
      <w:r w:rsidRPr="00EE39D9">
        <w:rPr>
          <w:spacing w:val="-4"/>
          <w:sz w:val="24"/>
          <w:szCs w:val="24"/>
        </w:rPr>
        <w:t xml:space="preserve"> </w:t>
      </w:r>
      <w:r w:rsidRPr="00EE39D9">
        <w:rPr>
          <w:sz w:val="24"/>
          <w:szCs w:val="24"/>
        </w:rPr>
        <w:t>contract</w:t>
      </w:r>
      <w:r w:rsidRPr="00EE39D9">
        <w:rPr>
          <w:spacing w:val="-3"/>
          <w:sz w:val="24"/>
          <w:szCs w:val="24"/>
        </w:rPr>
        <w:t xml:space="preserve"> </w:t>
      </w:r>
      <w:r w:rsidRPr="00EE39D9">
        <w:rPr>
          <w:sz w:val="24"/>
          <w:szCs w:val="24"/>
        </w:rPr>
        <w:t>încheiat,</w:t>
      </w:r>
      <w:r w:rsidRPr="00EE39D9">
        <w:rPr>
          <w:spacing w:val="-3"/>
          <w:sz w:val="24"/>
          <w:szCs w:val="24"/>
        </w:rPr>
        <w:t xml:space="preserve"> </w:t>
      </w:r>
      <w:r w:rsidRPr="00EE39D9">
        <w:rPr>
          <w:sz w:val="24"/>
          <w:szCs w:val="24"/>
        </w:rPr>
        <w:t>în</w:t>
      </w:r>
      <w:r w:rsidRPr="00EE39D9">
        <w:rPr>
          <w:spacing w:val="-1"/>
          <w:sz w:val="24"/>
          <w:szCs w:val="24"/>
        </w:rPr>
        <w:t xml:space="preserve"> </w:t>
      </w:r>
      <w:r w:rsidRPr="00EE39D9">
        <w:rPr>
          <w:sz w:val="24"/>
          <w:szCs w:val="24"/>
        </w:rPr>
        <w:t>condițiile</w:t>
      </w:r>
      <w:r w:rsidRPr="00EE39D9">
        <w:rPr>
          <w:spacing w:val="-3"/>
          <w:sz w:val="24"/>
          <w:szCs w:val="24"/>
        </w:rPr>
        <w:t xml:space="preserve"> </w:t>
      </w:r>
      <w:r w:rsidRPr="00EE39D9">
        <w:rPr>
          <w:sz w:val="24"/>
          <w:szCs w:val="24"/>
        </w:rPr>
        <w:t>legii,</w:t>
      </w:r>
      <w:r w:rsidRPr="00EE39D9">
        <w:rPr>
          <w:spacing w:val="-3"/>
          <w:sz w:val="24"/>
          <w:szCs w:val="24"/>
        </w:rPr>
        <w:t xml:space="preserve"> </w:t>
      </w:r>
      <w:r w:rsidRPr="00EE39D9">
        <w:rPr>
          <w:sz w:val="24"/>
          <w:szCs w:val="24"/>
        </w:rPr>
        <w:t xml:space="preserve">între municipiul Sfântu Gheorghe prin Primar și </w:t>
      </w:r>
      <w:r w:rsidRPr="00EE39D9">
        <w:rPr>
          <w:spacing w:val="-2"/>
          <w:sz w:val="24"/>
          <w:szCs w:val="24"/>
        </w:rPr>
        <w:t>beneficiar;</w:t>
      </w:r>
    </w:p>
    <w:p w:rsidR="009D5664" w:rsidRPr="00EE39D9" w:rsidRDefault="009D5664" w:rsidP="006C04DD">
      <w:pPr>
        <w:pStyle w:val="ListParagraph"/>
        <w:numPr>
          <w:ilvl w:val="0"/>
          <w:numId w:val="4"/>
        </w:numPr>
        <w:tabs>
          <w:tab w:val="left" w:pos="1069"/>
        </w:tabs>
        <w:ind w:left="0" w:right="13" w:firstLine="707"/>
        <w:rPr>
          <w:sz w:val="24"/>
          <w:szCs w:val="24"/>
        </w:rPr>
      </w:pPr>
      <w:r w:rsidRPr="00EE39D9">
        <w:rPr>
          <w:b/>
          <w:i/>
          <w:sz w:val="24"/>
          <w:szCs w:val="24"/>
        </w:rPr>
        <w:t xml:space="preserve">finanțare nerambursabilă </w:t>
      </w:r>
      <w:r w:rsidRPr="00EE39D9">
        <w:rPr>
          <w:sz w:val="24"/>
          <w:szCs w:val="24"/>
        </w:rPr>
        <w:t>- alocație financiară directă din fonduri publice, în vederea desfășurării de către persoane juridice fără scop patrimonial a unor activități nonprofit care să contribuie la realizarea unor proiecte culturale la nivelul municipiului Sfântu Gheorghe;</w:t>
      </w:r>
    </w:p>
    <w:p w:rsidR="009D5664" w:rsidRPr="00EE39D9" w:rsidRDefault="009D5664" w:rsidP="006C04DD">
      <w:pPr>
        <w:pStyle w:val="ListParagraph"/>
        <w:numPr>
          <w:ilvl w:val="0"/>
          <w:numId w:val="4"/>
        </w:numPr>
        <w:tabs>
          <w:tab w:val="left" w:pos="1109"/>
        </w:tabs>
        <w:ind w:left="0" w:right="13" w:firstLine="707"/>
        <w:rPr>
          <w:sz w:val="24"/>
          <w:szCs w:val="24"/>
        </w:rPr>
      </w:pPr>
      <w:r w:rsidRPr="00EE39D9">
        <w:rPr>
          <w:b/>
          <w:i/>
          <w:sz w:val="24"/>
          <w:szCs w:val="24"/>
        </w:rPr>
        <w:t xml:space="preserve">fonduri publice </w:t>
      </w:r>
      <w:r w:rsidRPr="00EE39D9">
        <w:rPr>
          <w:sz w:val="24"/>
          <w:szCs w:val="24"/>
        </w:rPr>
        <w:t>- sume alocate din bugetul local de către Consiliul Local al Municipiului Sfântu Gheorghe;</w:t>
      </w:r>
    </w:p>
    <w:p w:rsidR="00757FA5" w:rsidRPr="00EE39D9" w:rsidRDefault="009D5664" w:rsidP="00757FA5">
      <w:pPr>
        <w:pStyle w:val="ListParagraph"/>
        <w:numPr>
          <w:ilvl w:val="0"/>
          <w:numId w:val="4"/>
        </w:numPr>
        <w:tabs>
          <w:tab w:val="left" w:pos="1072"/>
        </w:tabs>
        <w:ind w:left="0" w:right="13" w:firstLine="707"/>
        <w:rPr>
          <w:sz w:val="24"/>
          <w:szCs w:val="24"/>
        </w:rPr>
      </w:pPr>
      <w:r w:rsidRPr="00EE39D9">
        <w:rPr>
          <w:b/>
          <w:i/>
          <w:sz w:val="24"/>
          <w:szCs w:val="24"/>
        </w:rPr>
        <w:t xml:space="preserve">solicitant </w:t>
      </w:r>
      <w:r w:rsidRPr="00EE39D9">
        <w:rPr>
          <w:sz w:val="24"/>
          <w:szCs w:val="24"/>
        </w:rPr>
        <w:t>– persoană juridică fără scop patrminonial car</w:t>
      </w:r>
      <w:r w:rsidR="00757FA5" w:rsidRPr="00EE39D9">
        <w:rPr>
          <w:sz w:val="24"/>
          <w:szCs w:val="24"/>
        </w:rPr>
        <w:t>e depune o propunere de proiect;</w:t>
      </w:r>
    </w:p>
    <w:p w:rsidR="00757FA5" w:rsidRPr="00EE39D9" w:rsidRDefault="00757FA5" w:rsidP="00757FA5">
      <w:pPr>
        <w:pStyle w:val="ListParagraph"/>
        <w:numPr>
          <w:ilvl w:val="0"/>
          <w:numId w:val="4"/>
        </w:numPr>
        <w:tabs>
          <w:tab w:val="left" w:pos="1072"/>
        </w:tabs>
        <w:ind w:left="0" w:right="13" w:firstLine="707"/>
        <w:rPr>
          <w:sz w:val="24"/>
          <w:szCs w:val="24"/>
        </w:rPr>
      </w:pPr>
      <w:r w:rsidRPr="00EE39D9">
        <w:rPr>
          <w:b/>
          <w:i/>
          <w:iCs/>
          <w:sz w:val="24"/>
          <w:szCs w:val="24"/>
          <w:shd w:val="clear" w:color="auto" w:fill="FFFFFF"/>
        </w:rPr>
        <w:t>nevoie culturală de urgenţă</w:t>
      </w:r>
      <w:r w:rsidRPr="00EE39D9">
        <w:rPr>
          <w:sz w:val="24"/>
          <w:szCs w:val="24"/>
          <w:shd w:val="clear" w:color="auto" w:fill="FFFFFF"/>
        </w:rPr>
        <w:t xml:space="preserve"> - cerinţa de finanţare parţială a unui proiect cultural a cărei nesatisfacere poate prejudicia interesele cultura</w:t>
      </w:r>
      <w:r w:rsidR="00C2636B" w:rsidRPr="00EE39D9">
        <w:rPr>
          <w:sz w:val="24"/>
          <w:szCs w:val="24"/>
          <w:shd w:val="clear" w:color="auto" w:fill="FFFFFF"/>
        </w:rPr>
        <w:t>le imediate ale unei comunităţi:</w:t>
      </w:r>
    </w:p>
    <w:p w:rsidR="00C2636B" w:rsidRPr="00EE39D9" w:rsidRDefault="00C2636B" w:rsidP="00757FA5">
      <w:pPr>
        <w:pStyle w:val="ListParagraph"/>
        <w:numPr>
          <w:ilvl w:val="0"/>
          <w:numId w:val="4"/>
        </w:numPr>
        <w:tabs>
          <w:tab w:val="left" w:pos="1072"/>
        </w:tabs>
        <w:ind w:left="0" w:right="13" w:firstLine="707"/>
        <w:rPr>
          <w:sz w:val="24"/>
          <w:szCs w:val="24"/>
        </w:rPr>
      </w:pPr>
      <w:r w:rsidRPr="00EE39D9">
        <w:rPr>
          <w:b/>
          <w:i/>
          <w:sz w:val="24"/>
          <w:szCs w:val="24"/>
          <w:shd w:val="clear" w:color="auto" w:fill="FFFFFF"/>
        </w:rPr>
        <w:t>perioada de derulare/desfăşurare a proiectului cultural</w:t>
      </w:r>
      <w:r w:rsidRPr="00EE39D9">
        <w:rPr>
          <w:sz w:val="24"/>
          <w:szCs w:val="24"/>
          <w:shd w:val="clear" w:color="auto" w:fill="FFFFFF"/>
        </w:rPr>
        <w:t xml:space="preserve"> - intervalul de timp, precizat în cererea de finanţare, situat între data demarării primei şi data finalizării ultimei activităţi de pregătire/implementare a proiectului cultural, independent de data semnării contractului de finanţare şi/sau de data-limită a depunerii dosarului de decont, cuprinzând - fără ca enumerarea să fie limitativă - activităţi transversale, precum managementul de proiect, monitorizarea, activităţi de evaluare şi raportare;</w:t>
      </w:r>
    </w:p>
    <w:p w:rsidR="00C2636B" w:rsidRPr="00EE39D9" w:rsidRDefault="00C2636B" w:rsidP="00757FA5">
      <w:pPr>
        <w:pStyle w:val="ListParagraph"/>
        <w:numPr>
          <w:ilvl w:val="0"/>
          <w:numId w:val="4"/>
        </w:numPr>
        <w:tabs>
          <w:tab w:val="left" w:pos="1072"/>
        </w:tabs>
        <w:ind w:left="0" w:right="13" w:firstLine="707"/>
        <w:rPr>
          <w:sz w:val="24"/>
          <w:szCs w:val="24"/>
        </w:rPr>
      </w:pPr>
      <w:r w:rsidRPr="00EE39D9">
        <w:rPr>
          <w:b/>
          <w:i/>
          <w:iCs/>
          <w:sz w:val="24"/>
          <w:szCs w:val="24"/>
          <w:shd w:val="clear" w:color="auto" w:fill="FFFFFF"/>
        </w:rPr>
        <w:t>perioada de implementare/durata proiectului cultural</w:t>
      </w:r>
      <w:r w:rsidRPr="00EE39D9">
        <w:rPr>
          <w:sz w:val="24"/>
          <w:szCs w:val="24"/>
          <w:shd w:val="clear" w:color="auto" w:fill="FFFFFF"/>
        </w:rPr>
        <w:t xml:space="preserve"> - intervalul de timp, precizat în cererea de finanţare, situat între data demarării primei şi data finalizării ultimei activităţi specifice, adresate publicului beneficiar final al proiectului cultural.</w:t>
      </w:r>
    </w:p>
    <w:p w:rsidR="009D5664" w:rsidRPr="00EE39D9" w:rsidRDefault="009D5664" w:rsidP="006C04DD">
      <w:pPr>
        <w:pStyle w:val="BodyText"/>
        <w:ind w:left="0" w:right="13"/>
      </w:pPr>
      <w:r w:rsidRPr="00EE39D9">
        <w:rPr>
          <w:b/>
        </w:rPr>
        <w:t xml:space="preserve">Art. 3. - </w:t>
      </w:r>
      <w:r w:rsidRPr="00EE39D9">
        <w:t>Prezentul regulament stabilește procedura privind atribuirea contractului de finanțare nerambursabilă.</w:t>
      </w:r>
    </w:p>
    <w:p w:rsidR="009D5664" w:rsidRPr="00EE39D9" w:rsidRDefault="009D5664" w:rsidP="006C04DD">
      <w:pPr>
        <w:pStyle w:val="BodyText"/>
        <w:ind w:left="0" w:right="13"/>
      </w:pPr>
      <w:r w:rsidRPr="00EE39D9">
        <w:rPr>
          <w:b/>
        </w:rPr>
        <w:t xml:space="preserve">Art. 4. - </w:t>
      </w:r>
      <w:r w:rsidRPr="00EE39D9">
        <w:t>Solicitanții trebuie să fie persoane juridice fără scop patrimonial – asociații ori fundații constituite conform legii – sau culte religioase recunoscute conform legii.</w:t>
      </w:r>
    </w:p>
    <w:p w:rsidR="009D5664" w:rsidRPr="00EE39D9" w:rsidRDefault="009D5664" w:rsidP="006C04DD">
      <w:pPr>
        <w:pStyle w:val="BodyText"/>
        <w:ind w:left="0" w:right="13"/>
      </w:pPr>
      <w:r w:rsidRPr="00EE39D9">
        <w:rPr>
          <w:b/>
        </w:rPr>
        <w:t xml:space="preserve">Art. 5. - </w:t>
      </w:r>
      <w:r w:rsidRPr="00EE39D9">
        <w:t>Finanțările nerambursabile acordate se vor utiliza numai pentru proiectele culturale, inițiate și organizate de către solicitanți, în completarea veniturilor proprii și a celor primite sub formă de donații și sponsorizări.</w:t>
      </w:r>
    </w:p>
    <w:p w:rsidR="009D5664" w:rsidRPr="00EE39D9" w:rsidRDefault="009D5664" w:rsidP="006C04DD">
      <w:pPr>
        <w:pStyle w:val="BodyText"/>
        <w:ind w:left="0" w:right="13"/>
      </w:pPr>
      <w:r w:rsidRPr="00EE39D9">
        <w:rPr>
          <w:b/>
        </w:rPr>
        <w:t xml:space="preserve">Art. 6. - </w:t>
      </w:r>
      <w:r w:rsidRPr="00EE39D9">
        <w:t>Finanțările nerambursabile nu se acordă pentru activități generatoare de profit și nici pentru activități din domeniile reglementate de Legea nr. 182/2002 privind protecția informațiilor clasificate, cu modificările și completările ulterioare.</w:t>
      </w:r>
    </w:p>
    <w:p w:rsidR="009D5664" w:rsidRPr="00EE39D9" w:rsidRDefault="009D5664" w:rsidP="006C04DD">
      <w:pPr>
        <w:pStyle w:val="BodyText"/>
        <w:ind w:left="0" w:right="13"/>
      </w:pPr>
      <w:r w:rsidRPr="00EE39D9">
        <w:rPr>
          <w:b/>
        </w:rPr>
        <w:lastRenderedPageBreak/>
        <w:t xml:space="preserve">Art. 7. - </w:t>
      </w:r>
      <w:r w:rsidRPr="00EE39D9">
        <w:t>Potrivit dispozițiilor prezentului regulament, nu se acordă finanțări nerambursabile pentru activități ce presupun dezvoltarea infrastructurii solicitantului, cu excepția cazului în care aceasta reprezintă o componentă indispensabilă proiectului.</w:t>
      </w:r>
    </w:p>
    <w:p w:rsidR="009D5664" w:rsidRPr="00EE39D9" w:rsidRDefault="009D5664" w:rsidP="006C04DD">
      <w:pPr>
        <w:pStyle w:val="BodyText"/>
        <w:ind w:left="0" w:right="13"/>
      </w:pPr>
      <w:r w:rsidRPr="00EE39D9">
        <w:rPr>
          <w:b/>
        </w:rPr>
        <w:t>Art.</w:t>
      </w:r>
      <w:r w:rsidRPr="00EE39D9">
        <w:rPr>
          <w:b/>
          <w:spacing w:val="-3"/>
        </w:rPr>
        <w:t xml:space="preserve"> </w:t>
      </w:r>
      <w:r w:rsidRPr="00EE39D9">
        <w:rPr>
          <w:b/>
        </w:rPr>
        <w:t xml:space="preserve">8. - </w:t>
      </w:r>
      <w:r w:rsidRPr="00EE39D9">
        <w:t>Principiile</w:t>
      </w:r>
      <w:r w:rsidRPr="00EE39D9">
        <w:rPr>
          <w:spacing w:val="-4"/>
        </w:rPr>
        <w:t xml:space="preserve"> </w:t>
      </w:r>
      <w:r w:rsidRPr="00EE39D9">
        <w:t>care</w:t>
      </w:r>
      <w:r w:rsidRPr="00EE39D9">
        <w:rPr>
          <w:spacing w:val="-5"/>
        </w:rPr>
        <w:t xml:space="preserve"> </w:t>
      </w:r>
      <w:r w:rsidRPr="00EE39D9">
        <w:t>stau</w:t>
      </w:r>
      <w:r w:rsidRPr="00EE39D9">
        <w:rPr>
          <w:spacing w:val="-3"/>
        </w:rPr>
        <w:t xml:space="preserve"> </w:t>
      </w:r>
      <w:r w:rsidRPr="00EE39D9">
        <w:t>la</w:t>
      </w:r>
      <w:r w:rsidRPr="00EE39D9">
        <w:rPr>
          <w:spacing w:val="-3"/>
        </w:rPr>
        <w:t xml:space="preserve"> </w:t>
      </w:r>
      <w:r w:rsidRPr="00EE39D9">
        <w:t>baza</w:t>
      </w:r>
      <w:r w:rsidRPr="00EE39D9">
        <w:rPr>
          <w:spacing w:val="-4"/>
        </w:rPr>
        <w:t xml:space="preserve"> </w:t>
      </w:r>
      <w:r w:rsidRPr="00EE39D9">
        <w:t>atribuirii</w:t>
      </w:r>
      <w:r w:rsidRPr="00EE39D9">
        <w:rPr>
          <w:spacing w:val="-3"/>
        </w:rPr>
        <w:t xml:space="preserve"> </w:t>
      </w:r>
      <w:r w:rsidRPr="00EE39D9">
        <w:t>contractelor</w:t>
      </w:r>
      <w:r w:rsidRPr="00EE39D9">
        <w:rPr>
          <w:spacing w:val="-4"/>
        </w:rPr>
        <w:t xml:space="preserve"> </w:t>
      </w:r>
      <w:r w:rsidRPr="00EE39D9">
        <w:t>de</w:t>
      </w:r>
      <w:r w:rsidRPr="00EE39D9">
        <w:rPr>
          <w:spacing w:val="-2"/>
        </w:rPr>
        <w:t xml:space="preserve"> </w:t>
      </w:r>
      <w:r w:rsidRPr="00EE39D9">
        <w:t>finanțare nerambursabilă sunt:</w:t>
      </w:r>
    </w:p>
    <w:p w:rsidR="009D5664" w:rsidRPr="00EE39D9" w:rsidRDefault="009D5664" w:rsidP="006C04DD">
      <w:pPr>
        <w:pStyle w:val="ListParagraph"/>
        <w:numPr>
          <w:ilvl w:val="0"/>
          <w:numId w:val="3"/>
        </w:numPr>
        <w:tabs>
          <w:tab w:val="left" w:pos="1180"/>
        </w:tabs>
        <w:ind w:left="0" w:right="13" w:firstLine="719"/>
        <w:rPr>
          <w:sz w:val="24"/>
          <w:szCs w:val="24"/>
        </w:rPr>
      </w:pPr>
      <w:r w:rsidRPr="00EE39D9">
        <w:rPr>
          <w:b/>
          <w:i/>
          <w:sz w:val="24"/>
          <w:szCs w:val="24"/>
        </w:rPr>
        <w:t>libera</w:t>
      </w:r>
      <w:r w:rsidRPr="00EE39D9">
        <w:rPr>
          <w:b/>
          <w:i/>
          <w:spacing w:val="-1"/>
          <w:sz w:val="24"/>
          <w:szCs w:val="24"/>
        </w:rPr>
        <w:t xml:space="preserve"> </w:t>
      </w:r>
      <w:r w:rsidRPr="00EE39D9">
        <w:rPr>
          <w:b/>
          <w:i/>
          <w:sz w:val="24"/>
          <w:szCs w:val="24"/>
        </w:rPr>
        <w:t>concurență</w:t>
      </w:r>
      <w:r w:rsidRPr="00EE39D9">
        <w:rPr>
          <w:sz w:val="24"/>
          <w:szCs w:val="24"/>
        </w:rPr>
        <w:t>,</w:t>
      </w:r>
      <w:r w:rsidRPr="00EE39D9">
        <w:rPr>
          <w:spacing w:val="-1"/>
          <w:sz w:val="24"/>
          <w:szCs w:val="24"/>
        </w:rPr>
        <w:t xml:space="preserve"> </w:t>
      </w:r>
      <w:r w:rsidRPr="00EE39D9">
        <w:rPr>
          <w:sz w:val="24"/>
          <w:szCs w:val="24"/>
        </w:rPr>
        <w:t>respectiv</w:t>
      </w:r>
      <w:r w:rsidRPr="00EE39D9">
        <w:rPr>
          <w:spacing w:val="-1"/>
          <w:sz w:val="24"/>
          <w:szCs w:val="24"/>
        </w:rPr>
        <w:t xml:space="preserve"> </w:t>
      </w:r>
      <w:r w:rsidRPr="00EE39D9">
        <w:rPr>
          <w:sz w:val="24"/>
          <w:szCs w:val="24"/>
        </w:rPr>
        <w:t>asigurarea condițiilor</w:t>
      </w:r>
      <w:r w:rsidRPr="00EE39D9">
        <w:rPr>
          <w:spacing w:val="-2"/>
          <w:sz w:val="24"/>
          <w:szCs w:val="24"/>
        </w:rPr>
        <w:t xml:space="preserve"> </w:t>
      </w:r>
      <w:r w:rsidRPr="00EE39D9">
        <w:rPr>
          <w:sz w:val="24"/>
          <w:szCs w:val="24"/>
        </w:rPr>
        <w:t xml:space="preserve">pentru ca persoana juridică ce desfășoară activități nonprofit să aibă dreptul de a deveni, în condițiile legii, </w:t>
      </w:r>
      <w:r w:rsidRPr="00EE39D9">
        <w:rPr>
          <w:spacing w:val="-2"/>
          <w:sz w:val="24"/>
          <w:szCs w:val="24"/>
        </w:rPr>
        <w:t>beneficiar;</w:t>
      </w:r>
    </w:p>
    <w:p w:rsidR="009D5664" w:rsidRPr="00EE39D9" w:rsidRDefault="009D5664" w:rsidP="006C04DD">
      <w:pPr>
        <w:pStyle w:val="ListParagraph"/>
        <w:numPr>
          <w:ilvl w:val="0"/>
          <w:numId w:val="3"/>
        </w:numPr>
        <w:tabs>
          <w:tab w:val="left" w:pos="1180"/>
        </w:tabs>
        <w:ind w:left="0" w:right="13" w:firstLine="719"/>
        <w:rPr>
          <w:sz w:val="24"/>
          <w:szCs w:val="24"/>
        </w:rPr>
      </w:pPr>
      <w:r w:rsidRPr="00EE39D9">
        <w:rPr>
          <w:b/>
          <w:i/>
          <w:sz w:val="24"/>
          <w:szCs w:val="24"/>
        </w:rPr>
        <w:t>eficacitatea utilizării fondurilor publice</w:t>
      </w:r>
      <w:r w:rsidRPr="00EE39D9">
        <w:rPr>
          <w:sz w:val="24"/>
          <w:szCs w:val="24"/>
        </w:rPr>
        <w:t>, respectiv folosirea sistemului concurențial</w:t>
      </w:r>
      <w:r w:rsidRPr="00EE39D9">
        <w:rPr>
          <w:spacing w:val="18"/>
          <w:sz w:val="24"/>
          <w:szCs w:val="24"/>
        </w:rPr>
        <w:t xml:space="preserve"> </w:t>
      </w:r>
      <w:r w:rsidRPr="00EE39D9">
        <w:rPr>
          <w:sz w:val="24"/>
          <w:szCs w:val="24"/>
        </w:rPr>
        <w:t>și</w:t>
      </w:r>
      <w:r w:rsidRPr="00EE39D9">
        <w:rPr>
          <w:spacing w:val="18"/>
          <w:sz w:val="24"/>
          <w:szCs w:val="24"/>
        </w:rPr>
        <w:t xml:space="preserve"> </w:t>
      </w:r>
      <w:r w:rsidRPr="00EE39D9">
        <w:rPr>
          <w:sz w:val="24"/>
          <w:szCs w:val="24"/>
        </w:rPr>
        <w:t>a</w:t>
      </w:r>
      <w:r w:rsidRPr="00EE39D9">
        <w:rPr>
          <w:spacing w:val="17"/>
          <w:sz w:val="24"/>
          <w:szCs w:val="24"/>
        </w:rPr>
        <w:t xml:space="preserve"> </w:t>
      </w:r>
      <w:r w:rsidRPr="00EE39D9">
        <w:rPr>
          <w:sz w:val="24"/>
          <w:szCs w:val="24"/>
        </w:rPr>
        <w:t>criteriilor</w:t>
      </w:r>
      <w:r w:rsidRPr="00EE39D9">
        <w:rPr>
          <w:spacing w:val="18"/>
          <w:sz w:val="24"/>
          <w:szCs w:val="24"/>
        </w:rPr>
        <w:t xml:space="preserve"> </w:t>
      </w:r>
      <w:r w:rsidRPr="00EE39D9">
        <w:rPr>
          <w:sz w:val="24"/>
          <w:szCs w:val="24"/>
        </w:rPr>
        <w:t>care</w:t>
      </w:r>
      <w:r w:rsidRPr="00EE39D9">
        <w:rPr>
          <w:spacing w:val="16"/>
          <w:sz w:val="24"/>
          <w:szCs w:val="24"/>
        </w:rPr>
        <w:t xml:space="preserve"> </w:t>
      </w:r>
      <w:r w:rsidRPr="00EE39D9">
        <w:rPr>
          <w:sz w:val="24"/>
          <w:szCs w:val="24"/>
        </w:rPr>
        <w:t>să</w:t>
      </w:r>
      <w:r w:rsidRPr="00EE39D9">
        <w:rPr>
          <w:spacing w:val="17"/>
          <w:sz w:val="24"/>
          <w:szCs w:val="24"/>
        </w:rPr>
        <w:t xml:space="preserve"> </w:t>
      </w:r>
      <w:r w:rsidRPr="00EE39D9">
        <w:rPr>
          <w:sz w:val="24"/>
          <w:szCs w:val="24"/>
        </w:rPr>
        <w:t>facă</w:t>
      </w:r>
      <w:r w:rsidRPr="00EE39D9">
        <w:rPr>
          <w:spacing w:val="17"/>
          <w:sz w:val="24"/>
          <w:szCs w:val="24"/>
        </w:rPr>
        <w:t xml:space="preserve"> </w:t>
      </w:r>
      <w:r w:rsidRPr="00EE39D9">
        <w:rPr>
          <w:sz w:val="24"/>
          <w:szCs w:val="24"/>
        </w:rPr>
        <w:t>posibilă</w:t>
      </w:r>
      <w:r w:rsidRPr="00EE39D9">
        <w:rPr>
          <w:spacing w:val="17"/>
          <w:sz w:val="24"/>
          <w:szCs w:val="24"/>
        </w:rPr>
        <w:t xml:space="preserve"> </w:t>
      </w:r>
      <w:r w:rsidRPr="00EE39D9">
        <w:rPr>
          <w:sz w:val="24"/>
          <w:szCs w:val="24"/>
        </w:rPr>
        <w:t>evaluarea</w:t>
      </w:r>
      <w:r w:rsidRPr="00EE39D9">
        <w:rPr>
          <w:spacing w:val="17"/>
          <w:sz w:val="24"/>
          <w:szCs w:val="24"/>
        </w:rPr>
        <w:t xml:space="preserve"> </w:t>
      </w:r>
      <w:r w:rsidRPr="00EE39D9">
        <w:rPr>
          <w:sz w:val="24"/>
          <w:szCs w:val="24"/>
        </w:rPr>
        <w:t>propunerilor</w:t>
      </w:r>
      <w:r w:rsidRPr="00EE39D9">
        <w:rPr>
          <w:spacing w:val="17"/>
          <w:sz w:val="24"/>
          <w:szCs w:val="24"/>
        </w:rPr>
        <w:t xml:space="preserve"> </w:t>
      </w:r>
      <w:r w:rsidRPr="00EE39D9">
        <w:rPr>
          <w:sz w:val="24"/>
          <w:szCs w:val="24"/>
        </w:rPr>
        <w:t>și</w:t>
      </w:r>
      <w:r w:rsidRPr="00EE39D9">
        <w:rPr>
          <w:spacing w:val="18"/>
          <w:sz w:val="24"/>
          <w:szCs w:val="24"/>
        </w:rPr>
        <w:t xml:space="preserve"> </w:t>
      </w:r>
      <w:r w:rsidRPr="00EE39D9">
        <w:rPr>
          <w:sz w:val="24"/>
          <w:szCs w:val="24"/>
        </w:rPr>
        <w:t>a</w:t>
      </w:r>
      <w:r w:rsidRPr="00EE39D9">
        <w:rPr>
          <w:spacing w:val="17"/>
          <w:sz w:val="24"/>
          <w:szCs w:val="24"/>
        </w:rPr>
        <w:t xml:space="preserve"> </w:t>
      </w:r>
      <w:r w:rsidRPr="00EE39D9">
        <w:rPr>
          <w:sz w:val="24"/>
          <w:szCs w:val="24"/>
        </w:rPr>
        <w:t>specificațiilor tehnice</w:t>
      </w:r>
      <w:r w:rsidRPr="00EE39D9">
        <w:rPr>
          <w:spacing w:val="-4"/>
          <w:sz w:val="24"/>
          <w:szCs w:val="24"/>
        </w:rPr>
        <w:t xml:space="preserve"> </w:t>
      </w:r>
      <w:r w:rsidRPr="00EE39D9">
        <w:rPr>
          <w:sz w:val="24"/>
          <w:szCs w:val="24"/>
        </w:rPr>
        <w:t>și</w:t>
      </w:r>
      <w:r w:rsidRPr="00EE39D9">
        <w:rPr>
          <w:spacing w:val="-1"/>
          <w:sz w:val="24"/>
          <w:szCs w:val="24"/>
        </w:rPr>
        <w:t xml:space="preserve"> </w:t>
      </w:r>
      <w:r w:rsidRPr="00EE39D9">
        <w:rPr>
          <w:sz w:val="24"/>
          <w:szCs w:val="24"/>
        </w:rPr>
        <w:t>financiare</w:t>
      </w:r>
      <w:r w:rsidRPr="00EE39D9">
        <w:rPr>
          <w:spacing w:val="-3"/>
          <w:sz w:val="24"/>
          <w:szCs w:val="24"/>
        </w:rPr>
        <w:t xml:space="preserve"> </w:t>
      </w:r>
      <w:r w:rsidRPr="00EE39D9">
        <w:rPr>
          <w:sz w:val="24"/>
          <w:szCs w:val="24"/>
        </w:rPr>
        <w:t>pentru</w:t>
      </w:r>
      <w:r w:rsidRPr="00EE39D9">
        <w:rPr>
          <w:spacing w:val="-1"/>
          <w:sz w:val="24"/>
          <w:szCs w:val="24"/>
        </w:rPr>
        <w:t xml:space="preserve"> </w:t>
      </w:r>
      <w:r w:rsidRPr="00EE39D9">
        <w:rPr>
          <w:sz w:val="24"/>
          <w:szCs w:val="24"/>
        </w:rPr>
        <w:t>atribuirea contractului</w:t>
      </w:r>
      <w:r w:rsidRPr="00EE39D9">
        <w:rPr>
          <w:spacing w:val="-1"/>
          <w:sz w:val="24"/>
          <w:szCs w:val="24"/>
        </w:rPr>
        <w:t xml:space="preserve"> </w:t>
      </w:r>
      <w:r w:rsidRPr="00EE39D9">
        <w:rPr>
          <w:sz w:val="24"/>
          <w:szCs w:val="24"/>
        </w:rPr>
        <w:t>de</w:t>
      </w:r>
      <w:r w:rsidRPr="00EE39D9">
        <w:rPr>
          <w:spacing w:val="-1"/>
          <w:sz w:val="24"/>
          <w:szCs w:val="24"/>
        </w:rPr>
        <w:t xml:space="preserve"> </w:t>
      </w:r>
      <w:r w:rsidRPr="00EE39D9">
        <w:rPr>
          <w:sz w:val="24"/>
          <w:szCs w:val="24"/>
        </w:rPr>
        <w:t>finanțare</w:t>
      </w:r>
      <w:r w:rsidRPr="00EE39D9">
        <w:rPr>
          <w:spacing w:val="-1"/>
          <w:sz w:val="24"/>
          <w:szCs w:val="24"/>
        </w:rPr>
        <w:t xml:space="preserve"> </w:t>
      </w:r>
      <w:r w:rsidRPr="00EE39D9">
        <w:rPr>
          <w:spacing w:val="-2"/>
          <w:sz w:val="24"/>
          <w:szCs w:val="24"/>
        </w:rPr>
        <w:t>nerambursabilă;</w:t>
      </w:r>
    </w:p>
    <w:p w:rsidR="009D5664" w:rsidRPr="00EE39D9" w:rsidRDefault="009D5664" w:rsidP="006C04DD">
      <w:pPr>
        <w:pStyle w:val="ListParagraph"/>
        <w:numPr>
          <w:ilvl w:val="0"/>
          <w:numId w:val="3"/>
        </w:numPr>
        <w:tabs>
          <w:tab w:val="left" w:pos="1240"/>
        </w:tabs>
        <w:ind w:left="0" w:right="13" w:firstLine="719"/>
        <w:rPr>
          <w:sz w:val="24"/>
          <w:szCs w:val="24"/>
        </w:rPr>
      </w:pPr>
      <w:r w:rsidRPr="00EE39D9">
        <w:rPr>
          <w:b/>
          <w:i/>
          <w:sz w:val="24"/>
          <w:szCs w:val="24"/>
        </w:rPr>
        <w:t>transparența</w:t>
      </w:r>
      <w:r w:rsidRPr="00EE39D9">
        <w:rPr>
          <w:i/>
          <w:sz w:val="24"/>
          <w:szCs w:val="24"/>
        </w:rPr>
        <w:t xml:space="preserve">, </w:t>
      </w:r>
      <w:r w:rsidRPr="00EE39D9">
        <w:rPr>
          <w:sz w:val="24"/>
          <w:szCs w:val="24"/>
        </w:rPr>
        <w:t xml:space="preserve">respectiv punerea la dispoziție tuturor celor interesați a informațiilor referitoare la aplicarea procedurii pentru atribuirea contractului de finanțare </w:t>
      </w:r>
      <w:r w:rsidRPr="00EE39D9">
        <w:rPr>
          <w:spacing w:val="-2"/>
          <w:sz w:val="24"/>
          <w:szCs w:val="24"/>
        </w:rPr>
        <w:t>nerambursabilă, atât în limba română cât și în limba maghiară;</w:t>
      </w:r>
    </w:p>
    <w:p w:rsidR="009D5664" w:rsidRPr="00EE39D9" w:rsidRDefault="009D5664" w:rsidP="006C04DD">
      <w:pPr>
        <w:pStyle w:val="ListParagraph"/>
        <w:numPr>
          <w:ilvl w:val="0"/>
          <w:numId w:val="3"/>
        </w:numPr>
        <w:tabs>
          <w:tab w:val="left" w:pos="1180"/>
        </w:tabs>
        <w:ind w:left="0" w:right="13" w:firstLine="719"/>
        <w:rPr>
          <w:sz w:val="24"/>
          <w:szCs w:val="24"/>
        </w:rPr>
      </w:pPr>
      <w:r w:rsidRPr="00EE39D9">
        <w:rPr>
          <w:b/>
          <w:i/>
          <w:sz w:val="24"/>
          <w:szCs w:val="24"/>
        </w:rPr>
        <w:t>tratamentul egal</w:t>
      </w:r>
      <w:r w:rsidRPr="00EE39D9">
        <w:rPr>
          <w:sz w:val="24"/>
          <w:szCs w:val="24"/>
        </w:rPr>
        <w:t>, respectiv aplicarea în mod nediscriminatoriu a criteriilor de selecție și a criteriilor pentru atribuirea contractului de finanțare nerambursabilă, astfel încât orice persoană juridică ce</w:t>
      </w:r>
      <w:r w:rsidRPr="00EE39D9">
        <w:rPr>
          <w:spacing w:val="-1"/>
          <w:sz w:val="24"/>
          <w:szCs w:val="24"/>
        </w:rPr>
        <w:t xml:space="preserve"> </w:t>
      </w:r>
      <w:r w:rsidRPr="00EE39D9">
        <w:rPr>
          <w:sz w:val="24"/>
          <w:szCs w:val="24"/>
        </w:rPr>
        <w:t>desfășoară</w:t>
      </w:r>
      <w:r w:rsidRPr="00EE39D9">
        <w:rPr>
          <w:spacing w:val="-2"/>
          <w:sz w:val="24"/>
          <w:szCs w:val="24"/>
        </w:rPr>
        <w:t xml:space="preserve"> </w:t>
      </w:r>
      <w:r w:rsidRPr="00EE39D9">
        <w:rPr>
          <w:sz w:val="24"/>
          <w:szCs w:val="24"/>
        </w:rPr>
        <w:t>activități nonprofit să aibă șanse egale de a i se atribui contractul respectiv;</w:t>
      </w:r>
    </w:p>
    <w:p w:rsidR="009D5664" w:rsidRPr="00EE39D9" w:rsidRDefault="009D5664" w:rsidP="006C04DD">
      <w:pPr>
        <w:pStyle w:val="ListParagraph"/>
        <w:numPr>
          <w:ilvl w:val="0"/>
          <w:numId w:val="3"/>
        </w:numPr>
        <w:tabs>
          <w:tab w:val="left" w:pos="1180"/>
        </w:tabs>
        <w:ind w:left="0" w:right="13" w:firstLine="719"/>
        <w:rPr>
          <w:sz w:val="24"/>
          <w:szCs w:val="24"/>
        </w:rPr>
      </w:pPr>
      <w:r w:rsidRPr="00EE39D9">
        <w:rPr>
          <w:b/>
          <w:i/>
          <w:sz w:val="24"/>
          <w:szCs w:val="24"/>
        </w:rPr>
        <w:t>excluderea cumulului</w:t>
      </w:r>
      <w:r w:rsidRPr="00EE39D9">
        <w:rPr>
          <w:sz w:val="24"/>
          <w:szCs w:val="24"/>
        </w:rPr>
        <w:t>, în sensul că aceeași activitate urmărind realizarea unui interes general, regional sau local nu poate beneficia de atribuirea mai multor contracte de finanțare nerambursabilă de la aceeași autoritate finanțatoare în decursul unui an;</w:t>
      </w:r>
    </w:p>
    <w:p w:rsidR="009D5664" w:rsidRPr="00EE39D9" w:rsidRDefault="009D5664" w:rsidP="006C04DD">
      <w:pPr>
        <w:pStyle w:val="ListParagraph"/>
        <w:numPr>
          <w:ilvl w:val="0"/>
          <w:numId w:val="3"/>
        </w:numPr>
        <w:tabs>
          <w:tab w:val="left" w:pos="1179"/>
        </w:tabs>
        <w:ind w:left="0" w:right="13" w:firstLine="719"/>
        <w:rPr>
          <w:sz w:val="24"/>
          <w:szCs w:val="24"/>
        </w:rPr>
      </w:pPr>
      <w:r w:rsidRPr="00EE39D9">
        <w:rPr>
          <w:b/>
          <w:i/>
          <w:sz w:val="24"/>
          <w:szCs w:val="24"/>
        </w:rPr>
        <w:t>neretroactivitatea</w:t>
      </w:r>
      <w:r w:rsidRPr="00EE39D9">
        <w:rPr>
          <w:sz w:val="24"/>
          <w:szCs w:val="24"/>
        </w:rPr>
        <w:t>, respectiv excluderea posibilității destinării fondurilor nerambursabile unei activități a cărei executare a fost deja începută sau finalizată la data încheierii contractului de finanțare, cu excepția fondurilor financiare cheltuite de beneficiar pentru continuarea programului, în limita plafonului de cofinanțare prevăzut la lit. g);</w:t>
      </w:r>
    </w:p>
    <w:p w:rsidR="009D5664" w:rsidRPr="00EE39D9" w:rsidRDefault="009D5664" w:rsidP="006C04DD">
      <w:pPr>
        <w:pStyle w:val="ListParagraph"/>
        <w:numPr>
          <w:ilvl w:val="0"/>
          <w:numId w:val="3"/>
        </w:numPr>
        <w:tabs>
          <w:tab w:val="left" w:pos="1179"/>
        </w:tabs>
        <w:ind w:left="0" w:right="13" w:firstLine="719"/>
        <w:rPr>
          <w:sz w:val="24"/>
          <w:szCs w:val="24"/>
        </w:rPr>
      </w:pPr>
      <w:r w:rsidRPr="00EE39D9">
        <w:rPr>
          <w:b/>
          <w:i/>
          <w:sz w:val="24"/>
          <w:szCs w:val="24"/>
        </w:rPr>
        <w:t xml:space="preserve">cofinanțarea, </w:t>
      </w:r>
      <w:r w:rsidRPr="00EE39D9">
        <w:rPr>
          <w:sz w:val="24"/>
          <w:szCs w:val="24"/>
        </w:rPr>
        <w:t>în sensul că finanțările nerambursabile trebuie însoțite de o contribuție din partea beneficiarului de minimum 10% din valoarea totală a finanțării.</w:t>
      </w:r>
    </w:p>
    <w:p w:rsidR="000637EA" w:rsidRPr="00EE39D9" w:rsidRDefault="009D5664" w:rsidP="00657319">
      <w:pPr>
        <w:pStyle w:val="ListParagraph"/>
        <w:numPr>
          <w:ilvl w:val="0"/>
          <w:numId w:val="3"/>
        </w:numPr>
        <w:tabs>
          <w:tab w:val="left" w:pos="1180"/>
        </w:tabs>
        <w:ind w:left="0" w:right="13" w:firstLine="719"/>
        <w:rPr>
          <w:sz w:val="24"/>
          <w:szCs w:val="24"/>
        </w:rPr>
      </w:pPr>
      <w:r w:rsidRPr="00EE39D9">
        <w:rPr>
          <w:b/>
          <w:i/>
          <w:sz w:val="24"/>
          <w:szCs w:val="24"/>
        </w:rPr>
        <w:t xml:space="preserve">anualitatea, </w:t>
      </w:r>
      <w:r w:rsidRPr="00EE39D9">
        <w:rPr>
          <w:sz w:val="24"/>
          <w:szCs w:val="24"/>
        </w:rPr>
        <w:t>în sensul derulării întregii proceduri de finanțare în cadrul anului calendaristic în care s-a acordat finanțarea ne</w:t>
      </w:r>
      <w:r w:rsidR="006C2AF3" w:rsidRPr="00EE39D9">
        <w:rPr>
          <w:sz w:val="24"/>
          <w:szCs w:val="24"/>
        </w:rPr>
        <w:t>rambursabilă din bugetul local;</w:t>
      </w:r>
    </w:p>
    <w:p w:rsidR="009D5664" w:rsidRPr="00EE39D9" w:rsidRDefault="009D5664" w:rsidP="006C04DD">
      <w:pPr>
        <w:pStyle w:val="ListParagraph"/>
        <w:ind w:left="0" w:right="13" w:firstLine="0"/>
        <w:rPr>
          <w:sz w:val="24"/>
          <w:szCs w:val="24"/>
        </w:rPr>
      </w:pPr>
      <w:r w:rsidRPr="00EE39D9">
        <w:rPr>
          <w:b/>
          <w:sz w:val="24"/>
          <w:szCs w:val="24"/>
        </w:rPr>
        <w:tab/>
        <w:t xml:space="preserve">Art. 9. - </w:t>
      </w:r>
      <w:r w:rsidRPr="00EE39D9">
        <w:rPr>
          <w:sz w:val="24"/>
          <w:szCs w:val="24"/>
        </w:rPr>
        <w:t>Finanțarea se acordă</w:t>
      </w:r>
      <w:r w:rsidRPr="00EE39D9">
        <w:rPr>
          <w:spacing w:val="-1"/>
          <w:sz w:val="24"/>
          <w:szCs w:val="24"/>
        </w:rPr>
        <w:t xml:space="preserve"> </w:t>
      </w:r>
      <w:r w:rsidRPr="00EE39D9">
        <w:rPr>
          <w:sz w:val="24"/>
          <w:szCs w:val="24"/>
        </w:rPr>
        <w:t>pentru acoperirea parțială a unui proiect în baza unui contract încheiat între părți.</w:t>
      </w:r>
    </w:p>
    <w:p w:rsidR="009D5664" w:rsidRPr="00EE39D9" w:rsidRDefault="009D5664" w:rsidP="006C04DD">
      <w:pPr>
        <w:pStyle w:val="BodyText"/>
        <w:ind w:left="0" w:right="13"/>
      </w:pPr>
      <w:r w:rsidRPr="00EE39D9">
        <w:rPr>
          <w:b/>
        </w:rPr>
        <w:t xml:space="preserve">Art. 10. - </w:t>
      </w:r>
      <w:r w:rsidRPr="00EE39D9">
        <w:t>În cazul aplicării procedurii de selecție pentru mai multe proiecte, se va preciza ordinea importanței lor, întrucât, conform procedurii de aplicare, cel mult trei proiecte vor fi finanțate.</w:t>
      </w:r>
    </w:p>
    <w:p w:rsidR="005B3684" w:rsidRPr="00EE39D9" w:rsidRDefault="009D5664" w:rsidP="006C04DD">
      <w:pPr>
        <w:pStyle w:val="BodyText"/>
        <w:ind w:left="0" w:right="13"/>
      </w:pPr>
      <w:r w:rsidRPr="00EE39D9">
        <w:rPr>
          <w:b/>
        </w:rPr>
        <w:t xml:space="preserve">Art. 11. - </w:t>
      </w:r>
      <w:r w:rsidRPr="00EE39D9">
        <w:t>Proiectele culturale vor fi selecționate pentru finanțare în cadrul limitelor unui fond anual aprobat de către Consiliul local al</w:t>
      </w:r>
      <w:r w:rsidRPr="00EE39D9">
        <w:rPr>
          <w:spacing w:val="80"/>
        </w:rPr>
        <w:t xml:space="preserve"> </w:t>
      </w:r>
      <w:r w:rsidRPr="00EE39D9">
        <w:t>Municipiului Sfântu Gheorghe, stabilit potrivit prevederilor legale referitoare</w:t>
      </w:r>
      <w:r w:rsidRPr="00EE39D9">
        <w:rPr>
          <w:spacing w:val="-1"/>
        </w:rPr>
        <w:t xml:space="preserve"> </w:t>
      </w:r>
      <w:r w:rsidRPr="00EE39D9">
        <w:t>la elaborarea, aprobarea, executarea si raportarea bugetului local.</w:t>
      </w:r>
    </w:p>
    <w:p w:rsidR="00B361BA" w:rsidRPr="00EE39D9" w:rsidRDefault="00F07556" w:rsidP="006C04DD">
      <w:pPr>
        <w:pStyle w:val="BodyText"/>
        <w:ind w:left="0" w:right="13"/>
      </w:pPr>
      <w:r w:rsidRPr="00EE39D9">
        <w:rPr>
          <w:b/>
        </w:rPr>
        <w:t>Art. 11</w:t>
      </w:r>
      <w:r w:rsidRPr="00EE39D9">
        <w:rPr>
          <w:b/>
          <w:vertAlign w:val="superscript"/>
        </w:rPr>
        <w:t>1</w:t>
      </w:r>
      <w:r w:rsidR="00290FDE" w:rsidRPr="00EE39D9">
        <w:rPr>
          <w:b/>
        </w:rPr>
        <w:t>.</w:t>
      </w:r>
      <w:r w:rsidR="00290FDE" w:rsidRPr="00EE39D9">
        <w:t xml:space="preserve"> </w:t>
      </w:r>
      <w:r w:rsidR="005B3684" w:rsidRPr="00EE39D9">
        <w:t>–</w:t>
      </w:r>
      <w:r w:rsidR="001F0D95" w:rsidRPr="00EE39D9">
        <w:t xml:space="preserve"> </w:t>
      </w:r>
      <w:r w:rsidR="00B361BA" w:rsidRPr="00EE39D9">
        <w:t>(1) În cadrul fondului anual se va constitui un fond distinct pentru programul prioritar de finanțare și un fond distinct pentru finanțarea nerambursabilă a nevoilor culturale de urgență, reprezentând un procent de 3% din acesta.</w:t>
      </w:r>
    </w:p>
    <w:p w:rsidR="001F0D95" w:rsidRPr="00EE39D9" w:rsidRDefault="00B361BA" w:rsidP="006C04DD">
      <w:pPr>
        <w:pStyle w:val="BodyText"/>
        <w:ind w:left="0" w:right="13"/>
      </w:pPr>
      <w:r w:rsidRPr="00EE39D9">
        <w:t xml:space="preserve"> (2</w:t>
      </w:r>
      <w:r w:rsidR="001F0D95" w:rsidRPr="00EE39D9">
        <w:t>)</w:t>
      </w:r>
      <w:r w:rsidR="00290FDE" w:rsidRPr="00EE39D9">
        <w:t xml:space="preserve"> </w:t>
      </w:r>
      <w:r w:rsidR="005B3684" w:rsidRPr="00EE39D9">
        <w:t xml:space="preserve">Sumele din fondul prevăzut la art. 11 alin. (2) se acordă prin atribuire directă, cu aplicarea principiilor prevăzute la art. 8, în baza regulamentului și a cererii de finanțare </w:t>
      </w:r>
      <w:r w:rsidR="001F0D95" w:rsidRPr="00EE39D9">
        <w:t xml:space="preserve">nerambursabilă a solicitantului. </w:t>
      </w:r>
    </w:p>
    <w:p w:rsidR="001F0D95" w:rsidRPr="00EE39D9" w:rsidRDefault="00B361BA" w:rsidP="006C04DD">
      <w:pPr>
        <w:pStyle w:val="BodyText"/>
        <w:ind w:left="0" w:right="13"/>
      </w:pPr>
      <w:r w:rsidRPr="00EE39D9">
        <w:t>(3</w:t>
      </w:r>
      <w:r w:rsidR="001F0D95" w:rsidRPr="00EE39D9">
        <w:t>) În cererea depusă</w:t>
      </w:r>
      <w:r w:rsidR="005B3684" w:rsidRPr="00EE39D9">
        <w:t xml:space="preserve"> vor fi specificate atât cauzele și motivul ur</w:t>
      </w:r>
      <w:r w:rsidR="001F0D95" w:rsidRPr="00EE39D9">
        <w:t>genței, cât și motiv</w:t>
      </w:r>
      <w:r w:rsidRPr="00EE39D9">
        <w:t xml:space="preserve">ul pentru care solictantul nu </w:t>
      </w:r>
      <w:r w:rsidR="001F0D95" w:rsidRPr="00EE39D9">
        <w:t xml:space="preserve">a putut aplica la proiectele culturale în sesiunea de selecție a proiectelor, precum și </w:t>
      </w:r>
      <w:r w:rsidR="005B3684" w:rsidRPr="00EE39D9">
        <w:t xml:space="preserve">efectele și riscurile anulării/amânării proiectului cultural asupra intereselor culturale imediate ale comunității în caz de nefinanțare sau subfinanțare, după caz. </w:t>
      </w:r>
    </w:p>
    <w:p w:rsidR="00290FDE" w:rsidRPr="00EE39D9" w:rsidRDefault="00B361BA" w:rsidP="006C04DD">
      <w:pPr>
        <w:pStyle w:val="BodyText"/>
        <w:ind w:left="0" w:right="13"/>
      </w:pPr>
      <w:r w:rsidRPr="00EE39D9">
        <w:t>(4</w:t>
      </w:r>
      <w:r w:rsidR="001F0D95" w:rsidRPr="00EE39D9">
        <w:t xml:space="preserve">) Alăturat cererii se vor anexa documente justificative </w:t>
      </w:r>
      <w:r w:rsidR="002D466D" w:rsidRPr="00EE39D9">
        <w:t xml:space="preserve">privind motivele prevăzute la alin. (2). </w:t>
      </w:r>
    </w:p>
    <w:p w:rsidR="009D5664" w:rsidRPr="00EE39D9" w:rsidRDefault="00F07556" w:rsidP="006C04DD">
      <w:pPr>
        <w:pStyle w:val="BodyText"/>
        <w:ind w:left="0" w:right="13"/>
      </w:pPr>
      <w:r w:rsidRPr="00EE39D9">
        <w:rPr>
          <w:b/>
        </w:rPr>
        <w:t>Art. 12</w:t>
      </w:r>
      <w:r w:rsidR="009D5664" w:rsidRPr="00EE39D9">
        <w:rPr>
          <w:b/>
        </w:rPr>
        <w:t xml:space="preserve">. - </w:t>
      </w:r>
      <w:r w:rsidR="009D5664" w:rsidRPr="00EE39D9">
        <w:t>Procedurile de planificare și executare a plafoanelor de cheltuieli privind finanțările nerambursabile, desemnarea membrilor comisiei de evaluare și selecție, precum și a membrilor comisiei de soluționare a contestațiilor, procedurile de atribuire</w:t>
      </w:r>
      <w:r w:rsidR="009D5664" w:rsidRPr="00EE39D9">
        <w:rPr>
          <w:spacing w:val="-1"/>
        </w:rPr>
        <w:t xml:space="preserve"> </w:t>
      </w:r>
      <w:r w:rsidR="009D5664" w:rsidRPr="00EE39D9">
        <w:t xml:space="preserve">a contractelor de finanțare nerambursabilă, contractele de finanțare nerambursabilă semnate de autoritatea </w:t>
      </w:r>
      <w:r w:rsidR="009D5664" w:rsidRPr="00EE39D9">
        <w:lastRenderedPageBreak/>
        <w:t>finanțatoare cu beneficiarii, precum și rapoartele de execuție bugetară privind finanțările nerambursabile, constituie informații de interes</w:t>
      </w:r>
      <w:r w:rsidR="009D5664" w:rsidRPr="00EE39D9">
        <w:rPr>
          <w:spacing w:val="40"/>
        </w:rPr>
        <w:t xml:space="preserve"> </w:t>
      </w:r>
      <w:r w:rsidR="009D5664" w:rsidRPr="00EE39D9">
        <w:t>public,</w:t>
      </w:r>
      <w:r w:rsidR="009D5664" w:rsidRPr="00EE39D9">
        <w:rPr>
          <w:spacing w:val="-3"/>
        </w:rPr>
        <w:t xml:space="preserve"> </w:t>
      </w:r>
      <w:r w:rsidR="009D5664" w:rsidRPr="00EE39D9">
        <w:t>potrivit</w:t>
      </w:r>
      <w:r w:rsidR="009D5664" w:rsidRPr="00EE39D9">
        <w:rPr>
          <w:spacing w:val="-1"/>
        </w:rPr>
        <w:t xml:space="preserve"> </w:t>
      </w:r>
      <w:r w:rsidR="009D5664" w:rsidRPr="00EE39D9">
        <w:t>dispozițiilor Legii nr.</w:t>
      </w:r>
      <w:r w:rsidR="009D5664" w:rsidRPr="00EE39D9">
        <w:rPr>
          <w:spacing w:val="-1"/>
        </w:rPr>
        <w:t xml:space="preserve"> </w:t>
      </w:r>
      <w:r w:rsidR="009D5664" w:rsidRPr="00EE39D9">
        <w:t>544/2001</w:t>
      </w:r>
      <w:r w:rsidR="009D5664" w:rsidRPr="00EE39D9">
        <w:rPr>
          <w:spacing w:val="-1"/>
        </w:rPr>
        <w:t xml:space="preserve"> </w:t>
      </w:r>
      <w:r w:rsidR="009D5664" w:rsidRPr="00EE39D9">
        <w:t>privind</w:t>
      </w:r>
      <w:r w:rsidR="009D5664" w:rsidRPr="00EE39D9">
        <w:rPr>
          <w:spacing w:val="-1"/>
        </w:rPr>
        <w:t xml:space="preserve"> </w:t>
      </w:r>
      <w:r w:rsidR="009D5664" w:rsidRPr="00EE39D9">
        <w:t>liberul acces</w:t>
      </w:r>
      <w:r w:rsidR="009D5664" w:rsidRPr="00EE39D9">
        <w:rPr>
          <w:spacing w:val="-1"/>
        </w:rPr>
        <w:t xml:space="preserve"> </w:t>
      </w:r>
      <w:r w:rsidR="009D5664" w:rsidRPr="00EE39D9">
        <w:t>la</w:t>
      </w:r>
      <w:r w:rsidR="009D5664" w:rsidRPr="00EE39D9">
        <w:rPr>
          <w:spacing w:val="-2"/>
        </w:rPr>
        <w:t xml:space="preserve"> </w:t>
      </w:r>
      <w:r w:rsidR="009D5664" w:rsidRPr="00EE39D9">
        <w:t xml:space="preserve">informațiile </w:t>
      </w:r>
      <w:r w:rsidR="009D5664" w:rsidRPr="00EE39D9">
        <w:rPr>
          <w:spacing w:val="-2"/>
        </w:rPr>
        <w:t>publice, cu modificările și completările ulterioare.</w:t>
      </w:r>
    </w:p>
    <w:p w:rsidR="009D5664" w:rsidRPr="00EE39D9" w:rsidRDefault="009D5664" w:rsidP="006C04DD">
      <w:pPr>
        <w:pStyle w:val="Heading1"/>
        <w:spacing w:line="274" w:lineRule="exact"/>
        <w:ind w:left="0" w:right="13"/>
        <w:jc w:val="both"/>
      </w:pPr>
    </w:p>
    <w:p w:rsidR="009D5664" w:rsidRPr="00EE39D9" w:rsidRDefault="009D5664" w:rsidP="00435CE1">
      <w:pPr>
        <w:pStyle w:val="Heading1"/>
        <w:spacing w:line="274" w:lineRule="exact"/>
        <w:ind w:left="0" w:right="13"/>
      </w:pPr>
      <w:r w:rsidRPr="00EE39D9">
        <w:t>CAPITOLUL</w:t>
      </w:r>
      <w:r w:rsidRPr="00EE39D9">
        <w:rPr>
          <w:spacing w:val="-1"/>
        </w:rPr>
        <w:t xml:space="preserve"> </w:t>
      </w:r>
      <w:r w:rsidRPr="00EE39D9">
        <w:t>II</w:t>
      </w:r>
      <w:r w:rsidRPr="00EE39D9">
        <w:rPr>
          <w:spacing w:val="-1"/>
        </w:rPr>
        <w:t xml:space="preserve"> </w:t>
      </w:r>
      <w:r w:rsidRPr="00EE39D9">
        <w:t>-</w:t>
      </w:r>
      <w:r w:rsidRPr="00EE39D9">
        <w:rPr>
          <w:spacing w:val="-2"/>
        </w:rPr>
        <w:t xml:space="preserve"> </w:t>
      </w:r>
      <w:r w:rsidRPr="00EE39D9">
        <w:t>Procedura</w:t>
      </w:r>
      <w:r w:rsidRPr="00EE39D9">
        <w:rPr>
          <w:spacing w:val="-1"/>
        </w:rPr>
        <w:t xml:space="preserve"> </w:t>
      </w:r>
      <w:r w:rsidRPr="00EE39D9">
        <w:t>de</w:t>
      </w:r>
      <w:r w:rsidRPr="00EE39D9">
        <w:rPr>
          <w:spacing w:val="-1"/>
        </w:rPr>
        <w:t xml:space="preserve"> </w:t>
      </w:r>
      <w:r w:rsidRPr="00EE39D9">
        <w:t>solicitare</w:t>
      </w:r>
      <w:r w:rsidRPr="00EE39D9">
        <w:rPr>
          <w:spacing w:val="-2"/>
        </w:rPr>
        <w:t xml:space="preserve"> </w:t>
      </w:r>
      <w:r w:rsidRPr="00EE39D9">
        <w:t>a</w:t>
      </w:r>
      <w:r w:rsidRPr="00EE39D9">
        <w:rPr>
          <w:spacing w:val="-1"/>
        </w:rPr>
        <w:t xml:space="preserve"> </w:t>
      </w:r>
      <w:r w:rsidRPr="00EE39D9">
        <w:rPr>
          <w:spacing w:val="-2"/>
        </w:rPr>
        <w:t>finanțării</w:t>
      </w:r>
    </w:p>
    <w:p w:rsidR="009D5664" w:rsidRPr="00EE39D9" w:rsidRDefault="009D5664" w:rsidP="006C04DD">
      <w:pPr>
        <w:pStyle w:val="BodyText"/>
        <w:suppressAutoHyphens/>
        <w:ind w:left="0" w:right="13" w:firstLine="709"/>
        <w:rPr>
          <w:spacing w:val="-3"/>
        </w:rPr>
      </w:pPr>
      <w:r w:rsidRPr="00EE39D9">
        <w:rPr>
          <w:b/>
        </w:rPr>
        <w:t xml:space="preserve">Art. 13. - </w:t>
      </w:r>
      <w:r w:rsidRPr="00EE39D9">
        <w:t>Atribuirea contractelor de finanțare nerambursabilă se face exclusiv pe baza selecției publice de proiecte, procedură care permite atribuirea unui contract de finanțare prin selectarea acestuia de către o comisie, cu respectarea principiilor prevăzute la art. 8.</w:t>
      </w:r>
    </w:p>
    <w:p w:rsidR="009D5664" w:rsidRPr="00EE39D9" w:rsidRDefault="009D5664" w:rsidP="006C04DD">
      <w:pPr>
        <w:ind w:left="0" w:right="13"/>
        <w:rPr>
          <w:sz w:val="24"/>
          <w:szCs w:val="24"/>
        </w:rPr>
      </w:pPr>
      <w:r w:rsidRPr="00EE39D9">
        <w:rPr>
          <w:sz w:val="24"/>
          <w:szCs w:val="24"/>
        </w:rPr>
        <w:tab/>
      </w:r>
      <w:r w:rsidRPr="00EE39D9">
        <w:rPr>
          <w:b/>
          <w:sz w:val="24"/>
          <w:szCs w:val="24"/>
        </w:rPr>
        <w:t>Art. 14. -</w:t>
      </w:r>
      <w:r w:rsidRPr="00EE39D9">
        <w:rPr>
          <w:sz w:val="24"/>
          <w:szCs w:val="24"/>
        </w:rPr>
        <w:t xml:space="preserve"> Programul anual propriu pentru acordarea de finanțări nerambursabile va cuprinde o singură sesiune de selecție a proiectelor. </w:t>
      </w:r>
    </w:p>
    <w:p w:rsidR="009D5664" w:rsidRPr="00EE39D9" w:rsidRDefault="009D5664" w:rsidP="006C04DD">
      <w:pPr>
        <w:ind w:left="0" w:right="13"/>
        <w:rPr>
          <w:sz w:val="24"/>
          <w:szCs w:val="24"/>
        </w:rPr>
      </w:pPr>
      <w:r w:rsidRPr="00EE39D9">
        <w:rPr>
          <w:sz w:val="24"/>
          <w:szCs w:val="24"/>
        </w:rPr>
        <w:tab/>
      </w:r>
      <w:r w:rsidRPr="00EE39D9">
        <w:rPr>
          <w:b/>
          <w:sz w:val="24"/>
          <w:szCs w:val="24"/>
        </w:rPr>
        <w:t>Art. 15. -</w:t>
      </w:r>
      <w:r w:rsidRPr="00EE39D9">
        <w:rPr>
          <w:sz w:val="24"/>
          <w:szCs w:val="24"/>
        </w:rPr>
        <w:t xml:space="preserve"> Procedura de selecție de proiecte organizată de Consiliul Local al Municipiului Sfântu Gheorghe va cuprinde următoarele etape:</w:t>
      </w:r>
    </w:p>
    <w:p w:rsidR="009D5664" w:rsidRPr="00EE39D9" w:rsidRDefault="009D5664" w:rsidP="00C62A9E">
      <w:pPr>
        <w:pStyle w:val="ListParagraph"/>
        <w:numPr>
          <w:ilvl w:val="0"/>
          <w:numId w:val="15"/>
        </w:numPr>
        <w:tabs>
          <w:tab w:val="left" w:pos="1080"/>
        </w:tabs>
        <w:ind w:left="0" w:right="13" w:firstLine="709"/>
        <w:rPr>
          <w:sz w:val="24"/>
          <w:szCs w:val="24"/>
        </w:rPr>
      </w:pPr>
      <w:r w:rsidRPr="00EE39D9">
        <w:rPr>
          <w:sz w:val="24"/>
          <w:szCs w:val="24"/>
        </w:rPr>
        <w:t>publicarea programului anual pentru acordarea finanțărilor nerambursabile (Monitorul Oficial al României, Partea a VI-a, respectiv în cel puțin două cotidiene locale, pe site-ul primăriei si la Compartimentul de relații cu publicul, informații, registratură din cadrul Primăriei municipiului Sfântu Gheorghe);</w:t>
      </w:r>
    </w:p>
    <w:p w:rsidR="009D5664" w:rsidRPr="00EE39D9" w:rsidRDefault="009D5664" w:rsidP="00C62A9E">
      <w:pPr>
        <w:pStyle w:val="ListParagraph"/>
        <w:numPr>
          <w:ilvl w:val="0"/>
          <w:numId w:val="15"/>
        </w:numPr>
        <w:tabs>
          <w:tab w:val="left" w:pos="1080"/>
        </w:tabs>
        <w:ind w:left="0" w:right="13" w:firstLine="709"/>
        <w:rPr>
          <w:sz w:val="24"/>
          <w:szCs w:val="24"/>
        </w:rPr>
      </w:pPr>
      <w:r w:rsidRPr="00EE39D9">
        <w:rPr>
          <w:sz w:val="24"/>
          <w:szCs w:val="24"/>
        </w:rPr>
        <w:t>publicarea anunțului de participare, a termenului limită de depunere și întregii documentații necesare (Monitorul Oficial al României, Partea a VI-a, respectiv în cel puțin două cotidiene locale, pe site-ul primăriei si la Compartimentul de relații cu publicul, informații, registratură din cadrul Primăriei municipiului Sfântu Gheorghe);</w:t>
      </w:r>
    </w:p>
    <w:p w:rsidR="009D5664" w:rsidRPr="00EE39D9" w:rsidRDefault="009D5664" w:rsidP="00C62A9E">
      <w:pPr>
        <w:pStyle w:val="ListParagraph"/>
        <w:numPr>
          <w:ilvl w:val="0"/>
          <w:numId w:val="15"/>
        </w:numPr>
        <w:tabs>
          <w:tab w:val="left" w:pos="1080"/>
        </w:tabs>
        <w:ind w:left="0" w:right="13" w:firstLine="709"/>
        <w:rPr>
          <w:sz w:val="24"/>
          <w:szCs w:val="24"/>
        </w:rPr>
      </w:pPr>
      <w:r w:rsidRPr="00EE39D9">
        <w:rPr>
          <w:sz w:val="24"/>
          <w:szCs w:val="24"/>
        </w:rPr>
        <w:t>depunerea și înregistrarea proiectelor la Compartimentul de relații cu publicul, informații, registratură din cadrul Primăriei municipiului Sfântu Gheorghe sau în format electronic pe site-ul https://www.sfantugheorgheinfo.ro/portal-cetateni în termenul limită stabilit;</w:t>
      </w:r>
    </w:p>
    <w:p w:rsidR="009D5664" w:rsidRPr="00EE39D9" w:rsidRDefault="009D5664" w:rsidP="00C62A9E">
      <w:pPr>
        <w:pStyle w:val="ListParagraph"/>
        <w:numPr>
          <w:ilvl w:val="0"/>
          <w:numId w:val="15"/>
        </w:numPr>
        <w:tabs>
          <w:tab w:val="left" w:pos="1080"/>
        </w:tabs>
        <w:ind w:left="0" w:right="13" w:firstLine="709"/>
        <w:rPr>
          <w:sz w:val="24"/>
          <w:szCs w:val="24"/>
        </w:rPr>
      </w:pPr>
      <w:r w:rsidRPr="00EE39D9">
        <w:rPr>
          <w:sz w:val="24"/>
          <w:szCs w:val="24"/>
        </w:rPr>
        <w:t>verificarea eligibilității, înregistrării și a îndeplinirii criteriilor referitoare la capacitatea tehnică și financiară;</w:t>
      </w:r>
    </w:p>
    <w:p w:rsidR="009D5664" w:rsidRPr="00EE39D9" w:rsidRDefault="009D5664" w:rsidP="00C62A9E">
      <w:pPr>
        <w:pStyle w:val="ListParagraph"/>
        <w:numPr>
          <w:ilvl w:val="0"/>
          <w:numId w:val="15"/>
        </w:numPr>
        <w:tabs>
          <w:tab w:val="left" w:pos="1080"/>
        </w:tabs>
        <w:ind w:left="0" w:right="13" w:firstLine="709"/>
        <w:rPr>
          <w:sz w:val="24"/>
          <w:szCs w:val="24"/>
        </w:rPr>
      </w:pPr>
      <w:r w:rsidRPr="00EE39D9">
        <w:rPr>
          <w:sz w:val="24"/>
          <w:szCs w:val="24"/>
        </w:rPr>
        <w:t>evaluarea propunerilor de proiecte;</w:t>
      </w:r>
    </w:p>
    <w:p w:rsidR="009D5664" w:rsidRPr="00EE39D9" w:rsidRDefault="009D5664" w:rsidP="00C62A9E">
      <w:pPr>
        <w:pStyle w:val="ListParagraph"/>
        <w:numPr>
          <w:ilvl w:val="0"/>
          <w:numId w:val="15"/>
        </w:numPr>
        <w:tabs>
          <w:tab w:val="left" w:pos="1080"/>
        </w:tabs>
        <w:ind w:left="0" w:right="13" w:firstLine="709"/>
        <w:rPr>
          <w:sz w:val="24"/>
          <w:szCs w:val="24"/>
        </w:rPr>
      </w:pPr>
      <w:r w:rsidRPr="00EE39D9">
        <w:rPr>
          <w:sz w:val="24"/>
          <w:szCs w:val="24"/>
        </w:rPr>
        <w:t>comunicarea rezultatelor;</w:t>
      </w:r>
    </w:p>
    <w:p w:rsidR="009D5664" w:rsidRPr="00EE39D9" w:rsidRDefault="009D5664" w:rsidP="00C62A9E">
      <w:pPr>
        <w:pStyle w:val="ListParagraph"/>
        <w:numPr>
          <w:ilvl w:val="0"/>
          <w:numId w:val="15"/>
        </w:numPr>
        <w:tabs>
          <w:tab w:val="left" w:pos="1080"/>
        </w:tabs>
        <w:ind w:left="0" w:right="13" w:firstLine="709"/>
        <w:rPr>
          <w:sz w:val="24"/>
          <w:szCs w:val="24"/>
        </w:rPr>
      </w:pPr>
      <w:r w:rsidRPr="00EE39D9">
        <w:rPr>
          <w:sz w:val="24"/>
          <w:szCs w:val="24"/>
        </w:rPr>
        <w:t>depunerea contestațiilor;</w:t>
      </w:r>
    </w:p>
    <w:p w:rsidR="009D5664" w:rsidRPr="00EE39D9" w:rsidRDefault="009D5664" w:rsidP="00C62A9E">
      <w:pPr>
        <w:pStyle w:val="ListParagraph"/>
        <w:numPr>
          <w:ilvl w:val="0"/>
          <w:numId w:val="15"/>
        </w:numPr>
        <w:tabs>
          <w:tab w:val="left" w:pos="1080"/>
        </w:tabs>
        <w:ind w:left="0" w:right="13" w:firstLine="709"/>
        <w:rPr>
          <w:sz w:val="24"/>
          <w:szCs w:val="24"/>
        </w:rPr>
      </w:pPr>
      <w:r w:rsidRPr="00EE39D9">
        <w:rPr>
          <w:sz w:val="24"/>
          <w:szCs w:val="24"/>
        </w:rPr>
        <w:t>soluționarea contestațiilor;</w:t>
      </w:r>
    </w:p>
    <w:p w:rsidR="009D5664" w:rsidRPr="00EE39D9" w:rsidRDefault="009D5664" w:rsidP="00C62A9E">
      <w:pPr>
        <w:pStyle w:val="ListParagraph"/>
        <w:numPr>
          <w:ilvl w:val="0"/>
          <w:numId w:val="15"/>
        </w:numPr>
        <w:tabs>
          <w:tab w:val="left" w:pos="1080"/>
        </w:tabs>
        <w:ind w:left="0" w:right="13" w:firstLine="709"/>
        <w:rPr>
          <w:sz w:val="24"/>
          <w:szCs w:val="24"/>
        </w:rPr>
      </w:pPr>
      <w:r w:rsidRPr="00EE39D9">
        <w:rPr>
          <w:sz w:val="24"/>
          <w:szCs w:val="24"/>
        </w:rPr>
        <w:t>încheierea contractului sau contractelor de finanțare nerambursabilă;</w:t>
      </w:r>
    </w:p>
    <w:p w:rsidR="009D5664" w:rsidRPr="00EE39D9" w:rsidRDefault="009D5664" w:rsidP="00C62A9E">
      <w:pPr>
        <w:pStyle w:val="ListParagraph"/>
        <w:numPr>
          <w:ilvl w:val="0"/>
          <w:numId w:val="15"/>
        </w:numPr>
        <w:tabs>
          <w:tab w:val="left" w:pos="1080"/>
        </w:tabs>
        <w:ind w:left="0" w:right="13" w:firstLine="709"/>
        <w:rPr>
          <w:sz w:val="24"/>
          <w:szCs w:val="24"/>
        </w:rPr>
      </w:pPr>
      <w:r w:rsidRPr="00EE39D9">
        <w:rPr>
          <w:sz w:val="24"/>
          <w:szCs w:val="24"/>
        </w:rPr>
        <w:t>publicarea anunțului de atribuire a contractului sau contractelor de finanțare nerambursabilă în Monitorul Oficial al României, Partea a VI-a, pe site-ul primăriei și la Compartimentul de relații cu publicul, informații, registratură din cadrul Primăriei municipiului Sfântu Gheorghe.</w:t>
      </w:r>
      <w:r w:rsidRPr="00EE39D9">
        <w:rPr>
          <w:b/>
          <w:sz w:val="24"/>
          <w:szCs w:val="24"/>
        </w:rPr>
        <w:t xml:space="preserve"> </w:t>
      </w:r>
    </w:p>
    <w:p w:rsidR="009D5664" w:rsidRPr="00EE39D9" w:rsidRDefault="009D5664" w:rsidP="006C04DD">
      <w:pPr>
        <w:pStyle w:val="BodyText"/>
        <w:ind w:left="0" w:right="13" w:firstLine="709"/>
      </w:pPr>
      <w:r w:rsidRPr="00EE39D9">
        <w:rPr>
          <w:b/>
        </w:rPr>
        <w:t>Art.</w:t>
      </w:r>
      <w:r w:rsidRPr="00EE39D9">
        <w:rPr>
          <w:b/>
          <w:spacing w:val="-3"/>
        </w:rPr>
        <w:t xml:space="preserve"> </w:t>
      </w:r>
      <w:r w:rsidRPr="00EE39D9">
        <w:rPr>
          <w:b/>
        </w:rPr>
        <w:t>16. -</w:t>
      </w:r>
      <w:r w:rsidRPr="00EE39D9">
        <w:rPr>
          <w:b/>
          <w:spacing w:val="-2"/>
        </w:rPr>
        <w:t xml:space="preserve"> </w:t>
      </w:r>
      <w:r w:rsidRPr="00EE39D9">
        <w:rPr>
          <w:spacing w:val="-2"/>
        </w:rPr>
        <w:t>(1)</w:t>
      </w:r>
      <w:r w:rsidRPr="00EE39D9">
        <w:rPr>
          <w:b/>
          <w:spacing w:val="-2"/>
        </w:rPr>
        <w:t xml:space="preserve"> </w:t>
      </w:r>
      <w:r w:rsidRPr="00EE39D9">
        <w:t>Documentația solicitanților</w:t>
      </w:r>
      <w:r w:rsidRPr="00EE39D9">
        <w:rPr>
          <w:spacing w:val="-1"/>
        </w:rPr>
        <w:t xml:space="preserve"> </w:t>
      </w:r>
      <w:r w:rsidRPr="00EE39D9">
        <w:t>persoane</w:t>
      </w:r>
      <w:r w:rsidRPr="00EE39D9">
        <w:rPr>
          <w:spacing w:val="-2"/>
        </w:rPr>
        <w:t xml:space="preserve"> </w:t>
      </w:r>
      <w:r w:rsidRPr="00EE39D9">
        <w:t>juridice</w:t>
      </w:r>
      <w:r w:rsidRPr="00EE39D9">
        <w:rPr>
          <w:spacing w:val="-2"/>
        </w:rPr>
        <w:t xml:space="preserve"> </w:t>
      </w:r>
      <w:r w:rsidRPr="00EE39D9">
        <w:t>va</w:t>
      </w:r>
      <w:r w:rsidRPr="00EE39D9">
        <w:rPr>
          <w:spacing w:val="-2"/>
        </w:rPr>
        <w:t xml:space="preserve"> </w:t>
      </w:r>
      <w:r w:rsidRPr="00EE39D9">
        <w:t>conține</w:t>
      </w:r>
      <w:r w:rsidRPr="00EE39D9">
        <w:rPr>
          <w:spacing w:val="-1"/>
        </w:rPr>
        <w:t xml:space="preserve"> </w:t>
      </w:r>
      <w:r w:rsidRPr="00EE39D9">
        <w:t xml:space="preserve">următoarele </w:t>
      </w:r>
      <w:r w:rsidRPr="00EE39D9">
        <w:rPr>
          <w:spacing w:val="-2"/>
        </w:rPr>
        <w:t>acte:</w:t>
      </w:r>
    </w:p>
    <w:p w:rsidR="009D5664" w:rsidRPr="00EE39D9" w:rsidRDefault="009D5664" w:rsidP="00C62A9E">
      <w:pPr>
        <w:pStyle w:val="ListParagraph"/>
        <w:numPr>
          <w:ilvl w:val="0"/>
          <w:numId w:val="1"/>
        </w:numPr>
        <w:tabs>
          <w:tab w:val="left" w:pos="1080"/>
        </w:tabs>
        <w:ind w:left="0" w:right="13" w:firstLine="709"/>
        <w:rPr>
          <w:sz w:val="24"/>
          <w:szCs w:val="24"/>
        </w:rPr>
      </w:pPr>
      <w:r w:rsidRPr="00EE39D9">
        <w:rPr>
          <w:sz w:val="24"/>
          <w:szCs w:val="24"/>
        </w:rPr>
        <w:t>formularul</w:t>
      </w:r>
      <w:r w:rsidRPr="00EE39D9">
        <w:rPr>
          <w:spacing w:val="-3"/>
          <w:sz w:val="24"/>
          <w:szCs w:val="24"/>
        </w:rPr>
        <w:t xml:space="preserve"> </w:t>
      </w:r>
      <w:r w:rsidRPr="00EE39D9">
        <w:rPr>
          <w:sz w:val="24"/>
          <w:szCs w:val="24"/>
        </w:rPr>
        <w:t>de</w:t>
      </w:r>
      <w:r w:rsidRPr="00EE39D9">
        <w:rPr>
          <w:spacing w:val="-2"/>
          <w:sz w:val="24"/>
          <w:szCs w:val="24"/>
        </w:rPr>
        <w:t xml:space="preserve"> </w:t>
      </w:r>
      <w:r w:rsidRPr="00EE39D9">
        <w:rPr>
          <w:sz w:val="24"/>
          <w:szCs w:val="24"/>
        </w:rPr>
        <w:t>solicitare</w:t>
      </w:r>
      <w:r w:rsidRPr="00EE39D9">
        <w:rPr>
          <w:spacing w:val="-2"/>
          <w:sz w:val="24"/>
          <w:szCs w:val="24"/>
        </w:rPr>
        <w:t xml:space="preserve"> </w:t>
      </w:r>
      <w:r w:rsidRPr="00EE39D9">
        <w:rPr>
          <w:sz w:val="24"/>
          <w:szCs w:val="24"/>
        </w:rPr>
        <w:t>a</w:t>
      </w:r>
      <w:r w:rsidRPr="00EE39D9">
        <w:rPr>
          <w:spacing w:val="1"/>
          <w:sz w:val="24"/>
          <w:szCs w:val="24"/>
        </w:rPr>
        <w:t xml:space="preserve"> </w:t>
      </w:r>
      <w:r w:rsidRPr="00EE39D9">
        <w:rPr>
          <w:sz w:val="24"/>
          <w:szCs w:val="24"/>
        </w:rPr>
        <w:t>finanțării</w:t>
      </w:r>
      <w:r w:rsidRPr="00EE39D9">
        <w:rPr>
          <w:spacing w:val="-1"/>
          <w:sz w:val="24"/>
          <w:szCs w:val="24"/>
        </w:rPr>
        <w:t xml:space="preserve"> </w:t>
      </w:r>
      <w:r w:rsidRPr="00EE39D9">
        <w:rPr>
          <w:sz w:val="24"/>
          <w:szCs w:val="24"/>
        </w:rPr>
        <w:t>conform Anexei</w:t>
      </w:r>
      <w:r w:rsidRPr="00EE39D9">
        <w:rPr>
          <w:spacing w:val="-1"/>
          <w:sz w:val="24"/>
          <w:szCs w:val="24"/>
        </w:rPr>
        <w:t xml:space="preserve"> nr. </w:t>
      </w:r>
      <w:r w:rsidRPr="00EE39D9">
        <w:rPr>
          <w:sz w:val="24"/>
          <w:szCs w:val="24"/>
        </w:rPr>
        <w:t>1</w:t>
      </w:r>
      <w:r w:rsidRPr="00EE39D9">
        <w:rPr>
          <w:b/>
          <w:sz w:val="24"/>
          <w:szCs w:val="24"/>
        </w:rPr>
        <w:t xml:space="preserve"> </w:t>
      </w:r>
      <w:r w:rsidRPr="00EE39D9">
        <w:rPr>
          <w:sz w:val="24"/>
          <w:szCs w:val="24"/>
        </w:rPr>
        <w:t>a</w:t>
      </w:r>
      <w:r w:rsidRPr="00EE39D9">
        <w:rPr>
          <w:spacing w:val="-1"/>
          <w:sz w:val="24"/>
          <w:szCs w:val="24"/>
        </w:rPr>
        <w:t xml:space="preserve"> </w:t>
      </w:r>
      <w:r w:rsidRPr="00EE39D9">
        <w:rPr>
          <w:spacing w:val="-2"/>
          <w:sz w:val="24"/>
          <w:szCs w:val="24"/>
        </w:rPr>
        <w:t>Regulamentului, în original;</w:t>
      </w:r>
    </w:p>
    <w:p w:rsidR="009D5664" w:rsidRPr="00EE39D9" w:rsidRDefault="009D5664" w:rsidP="00C62A9E">
      <w:pPr>
        <w:pStyle w:val="ListParagraph"/>
        <w:numPr>
          <w:ilvl w:val="0"/>
          <w:numId w:val="1"/>
        </w:numPr>
        <w:tabs>
          <w:tab w:val="left" w:pos="1080"/>
          <w:tab w:val="left" w:pos="1180"/>
        </w:tabs>
        <w:ind w:left="0" w:right="13" w:firstLine="719"/>
        <w:rPr>
          <w:sz w:val="24"/>
          <w:szCs w:val="24"/>
        </w:rPr>
      </w:pPr>
      <w:r w:rsidRPr="00EE39D9">
        <w:rPr>
          <w:sz w:val="24"/>
          <w:szCs w:val="24"/>
        </w:rPr>
        <w:t>bugetul de</w:t>
      </w:r>
      <w:r w:rsidRPr="00EE39D9">
        <w:rPr>
          <w:spacing w:val="-1"/>
          <w:sz w:val="24"/>
          <w:szCs w:val="24"/>
        </w:rPr>
        <w:t xml:space="preserve"> </w:t>
      </w:r>
      <w:r w:rsidRPr="00EE39D9">
        <w:rPr>
          <w:sz w:val="24"/>
          <w:szCs w:val="24"/>
        </w:rPr>
        <w:t>venituri si cheltuieli al proiectului, prezentat conform Anexei nr. 2,</w:t>
      </w:r>
      <w:r w:rsidRPr="00EE39D9">
        <w:rPr>
          <w:b/>
          <w:sz w:val="24"/>
          <w:szCs w:val="24"/>
        </w:rPr>
        <w:t xml:space="preserve"> </w:t>
      </w:r>
      <w:r w:rsidRPr="00EE39D9">
        <w:rPr>
          <w:sz w:val="24"/>
          <w:szCs w:val="24"/>
        </w:rPr>
        <w:t>în original;</w:t>
      </w:r>
    </w:p>
    <w:p w:rsidR="009D5664" w:rsidRPr="00EE39D9" w:rsidRDefault="009D5664" w:rsidP="00C62A9E">
      <w:pPr>
        <w:pStyle w:val="ListParagraph"/>
        <w:numPr>
          <w:ilvl w:val="0"/>
          <w:numId w:val="1"/>
        </w:numPr>
        <w:tabs>
          <w:tab w:val="left" w:pos="1080"/>
          <w:tab w:val="left" w:pos="1180"/>
        </w:tabs>
        <w:ind w:left="0" w:right="13" w:firstLine="719"/>
        <w:rPr>
          <w:sz w:val="24"/>
          <w:szCs w:val="24"/>
        </w:rPr>
      </w:pPr>
      <w:r w:rsidRPr="00EE39D9">
        <w:rPr>
          <w:sz w:val="24"/>
          <w:szCs w:val="24"/>
        </w:rPr>
        <w:t>actul constitutiv, statutul, sentința civilă prin care s-a dispus constituirea persoanei juridice, extrasul din Registrul asociațiilor și fundațiilor de pe lângă Judecătoria competentă, la zi, și certificatul de înregistrare fiscală, prezentate în original în vederea certificării pentru conformitate cu originalul de către funcționarul public;</w:t>
      </w:r>
    </w:p>
    <w:p w:rsidR="009D5664" w:rsidRPr="00EE39D9" w:rsidRDefault="009D5664" w:rsidP="00C62A9E">
      <w:pPr>
        <w:pStyle w:val="ListParagraph"/>
        <w:numPr>
          <w:ilvl w:val="0"/>
          <w:numId w:val="1"/>
        </w:numPr>
        <w:tabs>
          <w:tab w:val="left" w:pos="1080"/>
          <w:tab w:val="left" w:pos="1179"/>
        </w:tabs>
        <w:ind w:left="0" w:right="13" w:firstLine="719"/>
        <w:rPr>
          <w:sz w:val="24"/>
          <w:szCs w:val="24"/>
        </w:rPr>
      </w:pPr>
      <w:r w:rsidRPr="00EE39D9">
        <w:rPr>
          <w:sz w:val="24"/>
          <w:szCs w:val="24"/>
        </w:rPr>
        <w:t>Certificatul de atestare fiscală eliberat de Agenția Națională de Administrare Fiscală și certificatul de atestare fiscală eliberat de Direcția generală economică și fiscală din care să rezulte că solicitantul nu are datorii către bugetul de stat și către bugetul local. Documentele vor fi eliberate la solicitarea secretarului Comisiei de evaluare și selecție;</w:t>
      </w:r>
    </w:p>
    <w:p w:rsidR="009D5664" w:rsidRPr="00EE39D9" w:rsidRDefault="009D5664" w:rsidP="00C62A9E">
      <w:pPr>
        <w:pStyle w:val="ListParagraph"/>
        <w:numPr>
          <w:ilvl w:val="0"/>
          <w:numId w:val="1"/>
        </w:numPr>
        <w:tabs>
          <w:tab w:val="left" w:pos="1080"/>
          <w:tab w:val="left" w:pos="1179"/>
        </w:tabs>
        <w:ind w:left="0" w:right="13" w:firstLine="719"/>
        <w:rPr>
          <w:sz w:val="24"/>
          <w:szCs w:val="24"/>
        </w:rPr>
      </w:pPr>
      <w:r w:rsidRPr="00EE39D9">
        <w:rPr>
          <w:sz w:val="24"/>
          <w:szCs w:val="24"/>
        </w:rPr>
        <w:t>documente privind colaborarea sau parteneriatul cu alte autorități/instituții publice sau cu organizații guvernamentale și neguvernamentale, dacă este cazul;</w:t>
      </w:r>
    </w:p>
    <w:p w:rsidR="009D5664" w:rsidRPr="00EE39D9" w:rsidRDefault="009D5664" w:rsidP="00C62A9E">
      <w:pPr>
        <w:pStyle w:val="ListParagraph"/>
        <w:numPr>
          <w:ilvl w:val="0"/>
          <w:numId w:val="1"/>
        </w:numPr>
        <w:tabs>
          <w:tab w:val="left" w:pos="1080"/>
          <w:tab w:val="left" w:pos="1180"/>
        </w:tabs>
        <w:ind w:left="0" w:right="13" w:firstLine="709"/>
        <w:rPr>
          <w:sz w:val="24"/>
          <w:szCs w:val="24"/>
        </w:rPr>
      </w:pPr>
      <w:r w:rsidRPr="00EE39D9">
        <w:rPr>
          <w:sz w:val="24"/>
          <w:szCs w:val="24"/>
        </w:rPr>
        <w:t>CV-ul</w:t>
      </w:r>
      <w:r w:rsidRPr="00EE39D9">
        <w:rPr>
          <w:spacing w:val="-1"/>
          <w:sz w:val="24"/>
          <w:szCs w:val="24"/>
        </w:rPr>
        <w:t xml:space="preserve"> </w:t>
      </w:r>
      <w:r w:rsidRPr="00EE39D9">
        <w:rPr>
          <w:sz w:val="24"/>
          <w:szCs w:val="24"/>
        </w:rPr>
        <w:t>coordonatorului</w:t>
      </w:r>
      <w:r w:rsidRPr="00EE39D9">
        <w:rPr>
          <w:spacing w:val="-1"/>
          <w:sz w:val="24"/>
          <w:szCs w:val="24"/>
        </w:rPr>
        <w:t xml:space="preserve"> </w:t>
      </w:r>
      <w:r w:rsidRPr="00EE39D9">
        <w:rPr>
          <w:sz w:val="24"/>
          <w:szCs w:val="24"/>
        </w:rPr>
        <w:t>de</w:t>
      </w:r>
      <w:r w:rsidRPr="00EE39D9">
        <w:rPr>
          <w:spacing w:val="-1"/>
          <w:sz w:val="24"/>
          <w:szCs w:val="24"/>
        </w:rPr>
        <w:t xml:space="preserve"> </w:t>
      </w:r>
      <w:r w:rsidRPr="00EE39D9">
        <w:rPr>
          <w:sz w:val="24"/>
          <w:szCs w:val="24"/>
        </w:rPr>
        <w:t>proiect</w:t>
      </w:r>
      <w:r w:rsidRPr="00EE39D9">
        <w:rPr>
          <w:spacing w:val="-1"/>
          <w:sz w:val="24"/>
          <w:szCs w:val="24"/>
        </w:rPr>
        <w:t xml:space="preserve"> </w:t>
      </w:r>
      <w:r w:rsidRPr="00EE39D9">
        <w:rPr>
          <w:sz w:val="24"/>
          <w:szCs w:val="24"/>
        </w:rPr>
        <w:t>(de</w:t>
      </w:r>
      <w:r w:rsidRPr="00EE39D9">
        <w:rPr>
          <w:spacing w:val="-1"/>
          <w:sz w:val="24"/>
          <w:szCs w:val="24"/>
        </w:rPr>
        <w:t xml:space="preserve"> </w:t>
      </w:r>
      <w:r w:rsidRPr="00EE39D9">
        <w:rPr>
          <w:sz w:val="24"/>
          <w:szCs w:val="24"/>
        </w:rPr>
        <w:t>preferință</w:t>
      </w:r>
      <w:r w:rsidRPr="00EE39D9">
        <w:rPr>
          <w:spacing w:val="-2"/>
          <w:sz w:val="24"/>
          <w:szCs w:val="24"/>
        </w:rPr>
        <w:t xml:space="preserve"> </w:t>
      </w:r>
      <w:r w:rsidRPr="00EE39D9">
        <w:rPr>
          <w:sz w:val="24"/>
          <w:szCs w:val="24"/>
        </w:rPr>
        <w:t xml:space="preserve">model </w:t>
      </w:r>
      <w:r w:rsidRPr="00EE39D9">
        <w:rPr>
          <w:spacing w:val="-2"/>
          <w:sz w:val="24"/>
          <w:szCs w:val="24"/>
        </w:rPr>
        <w:t>Europass);</w:t>
      </w:r>
    </w:p>
    <w:p w:rsidR="009D5664" w:rsidRPr="00EE39D9" w:rsidRDefault="009D5664" w:rsidP="00C62A9E">
      <w:pPr>
        <w:pStyle w:val="ListParagraph"/>
        <w:numPr>
          <w:ilvl w:val="0"/>
          <w:numId w:val="1"/>
        </w:numPr>
        <w:tabs>
          <w:tab w:val="left" w:pos="1080"/>
          <w:tab w:val="left" w:pos="1180"/>
        </w:tabs>
        <w:ind w:left="0" w:right="13" w:firstLine="719"/>
        <w:rPr>
          <w:sz w:val="24"/>
          <w:szCs w:val="24"/>
        </w:rPr>
      </w:pPr>
      <w:r w:rsidRPr="00EE39D9">
        <w:rPr>
          <w:sz w:val="24"/>
          <w:szCs w:val="24"/>
        </w:rPr>
        <w:lastRenderedPageBreak/>
        <w:t>Declarația pe propria răspundere a reprezentantului legal al solicitantului, conform Anexei nr. 3,</w:t>
      </w:r>
      <w:r w:rsidRPr="00EE39D9">
        <w:rPr>
          <w:b/>
          <w:sz w:val="24"/>
          <w:szCs w:val="24"/>
        </w:rPr>
        <w:t xml:space="preserve"> </w:t>
      </w:r>
      <w:r w:rsidRPr="00EE39D9">
        <w:rPr>
          <w:sz w:val="24"/>
          <w:szCs w:val="24"/>
        </w:rPr>
        <w:t>în original;</w:t>
      </w:r>
    </w:p>
    <w:p w:rsidR="009D5664" w:rsidRPr="00EE39D9" w:rsidRDefault="009D5664" w:rsidP="00C62A9E">
      <w:pPr>
        <w:pStyle w:val="ListParagraph"/>
        <w:numPr>
          <w:ilvl w:val="0"/>
          <w:numId w:val="1"/>
        </w:numPr>
        <w:tabs>
          <w:tab w:val="left" w:pos="1080"/>
          <w:tab w:val="left" w:pos="1179"/>
        </w:tabs>
        <w:ind w:left="0" w:right="13" w:firstLine="719"/>
        <w:rPr>
          <w:sz w:val="24"/>
          <w:szCs w:val="24"/>
        </w:rPr>
      </w:pPr>
      <w:r w:rsidRPr="00EE39D9">
        <w:rPr>
          <w:sz w:val="24"/>
          <w:szCs w:val="24"/>
        </w:rPr>
        <w:t>declarația</w:t>
      </w:r>
      <w:r w:rsidRPr="00EE39D9">
        <w:rPr>
          <w:spacing w:val="-2"/>
          <w:sz w:val="24"/>
          <w:szCs w:val="24"/>
        </w:rPr>
        <w:t xml:space="preserve"> </w:t>
      </w:r>
      <w:r w:rsidRPr="00EE39D9">
        <w:rPr>
          <w:sz w:val="24"/>
          <w:szCs w:val="24"/>
        </w:rPr>
        <w:t>de</w:t>
      </w:r>
      <w:r w:rsidRPr="00EE39D9">
        <w:rPr>
          <w:spacing w:val="-3"/>
          <w:sz w:val="24"/>
          <w:szCs w:val="24"/>
        </w:rPr>
        <w:t xml:space="preserve"> </w:t>
      </w:r>
      <w:r w:rsidRPr="00EE39D9">
        <w:rPr>
          <w:sz w:val="24"/>
          <w:szCs w:val="24"/>
        </w:rPr>
        <w:t>imparțialitate,</w:t>
      </w:r>
      <w:r w:rsidRPr="00EE39D9">
        <w:rPr>
          <w:spacing w:val="-2"/>
          <w:sz w:val="24"/>
          <w:szCs w:val="24"/>
        </w:rPr>
        <w:t xml:space="preserve"> </w:t>
      </w:r>
      <w:r w:rsidRPr="00EE39D9">
        <w:rPr>
          <w:sz w:val="24"/>
          <w:szCs w:val="24"/>
        </w:rPr>
        <w:t>conform Anexei</w:t>
      </w:r>
      <w:r w:rsidRPr="00EE39D9">
        <w:rPr>
          <w:spacing w:val="-2"/>
          <w:sz w:val="24"/>
          <w:szCs w:val="24"/>
        </w:rPr>
        <w:t xml:space="preserve"> </w:t>
      </w:r>
      <w:r w:rsidRPr="00EE39D9">
        <w:rPr>
          <w:sz w:val="24"/>
          <w:szCs w:val="24"/>
        </w:rPr>
        <w:t>nr.</w:t>
      </w:r>
      <w:r w:rsidRPr="00EE39D9">
        <w:rPr>
          <w:spacing w:val="-1"/>
          <w:sz w:val="24"/>
          <w:szCs w:val="24"/>
        </w:rPr>
        <w:t xml:space="preserve"> </w:t>
      </w:r>
      <w:r w:rsidRPr="00EE39D9">
        <w:rPr>
          <w:spacing w:val="-5"/>
          <w:sz w:val="24"/>
          <w:szCs w:val="24"/>
        </w:rPr>
        <w:t>4,</w:t>
      </w:r>
      <w:r w:rsidRPr="00EE39D9">
        <w:rPr>
          <w:b/>
          <w:spacing w:val="-5"/>
          <w:sz w:val="24"/>
          <w:szCs w:val="24"/>
        </w:rPr>
        <w:t xml:space="preserve"> </w:t>
      </w:r>
      <w:r w:rsidRPr="00EE39D9">
        <w:rPr>
          <w:spacing w:val="-5"/>
          <w:sz w:val="24"/>
          <w:szCs w:val="24"/>
        </w:rPr>
        <w:t xml:space="preserve">în original; </w:t>
      </w:r>
    </w:p>
    <w:p w:rsidR="009D5664" w:rsidRPr="00EE39D9" w:rsidRDefault="009D5664" w:rsidP="00C62A9E">
      <w:pPr>
        <w:pStyle w:val="ListParagraph"/>
        <w:numPr>
          <w:ilvl w:val="0"/>
          <w:numId w:val="1"/>
        </w:numPr>
        <w:tabs>
          <w:tab w:val="left" w:pos="1080"/>
          <w:tab w:val="left" w:pos="1180"/>
        </w:tabs>
        <w:ind w:left="0" w:right="13" w:firstLine="719"/>
        <w:rPr>
          <w:sz w:val="24"/>
          <w:szCs w:val="24"/>
        </w:rPr>
      </w:pPr>
      <w:r w:rsidRPr="00EE39D9">
        <w:rPr>
          <w:sz w:val="24"/>
          <w:szCs w:val="24"/>
        </w:rPr>
        <w:t>declarația pe propria răspundere a reprezentantului legal al solicitantului cu privire la existența surselor de finanțare proprii sau oferite de terți din care să rezulte deținerea disponibilităților bănești reprezentând cota proprie de finanțare, în original;</w:t>
      </w:r>
    </w:p>
    <w:p w:rsidR="009D5664" w:rsidRPr="00EE39D9" w:rsidRDefault="009D5664" w:rsidP="00C62A9E">
      <w:pPr>
        <w:pStyle w:val="ListParagraph"/>
        <w:numPr>
          <w:ilvl w:val="0"/>
          <w:numId w:val="1"/>
        </w:numPr>
        <w:tabs>
          <w:tab w:val="left" w:pos="1080"/>
          <w:tab w:val="left" w:pos="1179"/>
        </w:tabs>
        <w:spacing w:before="1"/>
        <w:ind w:left="0" w:right="13" w:firstLine="719"/>
        <w:rPr>
          <w:sz w:val="24"/>
          <w:szCs w:val="24"/>
        </w:rPr>
      </w:pPr>
      <w:r w:rsidRPr="00EE39D9">
        <w:rPr>
          <w:sz w:val="24"/>
          <w:szCs w:val="24"/>
        </w:rPr>
        <w:t>situațiile financiare anuale la data de 31 decembrie a anului precedent, înregistrate la Agenția Națională de Administrare Fiscală (bilanț prescurtat, contul prescurtat al rezultatului exercițiului); în cazul în care acestea nu sunt finalizate, se va depune balanța de verificare de la data de 31 decembrie a anului precedent;</w:t>
      </w:r>
    </w:p>
    <w:p w:rsidR="00757FA5" w:rsidRPr="00EE39D9" w:rsidRDefault="009D5664" w:rsidP="002D466D">
      <w:pPr>
        <w:pStyle w:val="ListParagraph"/>
        <w:numPr>
          <w:ilvl w:val="0"/>
          <w:numId w:val="1"/>
        </w:numPr>
        <w:tabs>
          <w:tab w:val="left" w:pos="1080"/>
          <w:tab w:val="left" w:pos="1179"/>
        </w:tabs>
        <w:ind w:left="0" w:right="13" w:firstLine="719"/>
        <w:rPr>
          <w:sz w:val="24"/>
          <w:szCs w:val="24"/>
        </w:rPr>
      </w:pPr>
      <w:r w:rsidRPr="00EE39D9">
        <w:rPr>
          <w:sz w:val="24"/>
          <w:szCs w:val="24"/>
        </w:rPr>
        <w:t>alte</w:t>
      </w:r>
      <w:r w:rsidRPr="00EE39D9">
        <w:rPr>
          <w:spacing w:val="-2"/>
          <w:sz w:val="24"/>
          <w:szCs w:val="24"/>
        </w:rPr>
        <w:t xml:space="preserve"> </w:t>
      </w:r>
      <w:r w:rsidRPr="00EE39D9">
        <w:rPr>
          <w:sz w:val="24"/>
          <w:szCs w:val="24"/>
        </w:rPr>
        <w:t>documente</w:t>
      </w:r>
      <w:r w:rsidRPr="00EE39D9">
        <w:rPr>
          <w:spacing w:val="-2"/>
          <w:sz w:val="24"/>
          <w:szCs w:val="24"/>
        </w:rPr>
        <w:t xml:space="preserve"> </w:t>
      </w:r>
      <w:r w:rsidRPr="00EE39D9">
        <w:rPr>
          <w:sz w:val="24"/>
          <w:szCs w:val="24"/>
        </w:rPr>
        <w:t>relevante privind activitatea semnificativă din trecut a solicitantului,</w:t>
      </w:r>
      <w:r w:rsidRPr="00EE39D9">
        <w:rPr>
          <w:spacing w:val="-1"/>
          <w:sz w:val="24"/>
          <w:szCs w:val="24"/>
        </w:rPr>
        <w:t xml:space="preserve"> </w:t>
      </w:r>
      <w:r w:rsidRPr="00EE39D9">
        <w:rPr>
          <w:sz w:val="24"/>
          <w:szCs w:val="24"/>
        </w:rPr>
        <w:t xml:space="preserve">după </w:t>
      </w:r>
      <w:r w:rsidRPr="00EE39D9">
        <w:rPr>
          <w:spacing w:val="-4"/>
          <w:sz w:val="24"/>
          <w:szCs w:val="24"/>
        </w:rPr>
        <w:t xml:space="preserve">caz; </w:t>
      </w:r>
      <w:r w:rsidR="00757FA5" w:rsidRPr="00EE39D9">
        <w:rPr>
          <w:spacing w:val="-4"/>
          <w:sz w:val="24"/>
          <w:szCs w:val="24"/>
        </w:rPr>
        <w:t xml:space="preserve"> </w:t>
      </w:r>
    </w:p>
    <w:p w:rsidR="009D5664" w:rsidRPr="00EE39D9" w:rsidRDefault="00033BD1" w:rsidP="006C04DD">
      <w:pPr>
        <w:pStyle w:val="ListParagraph"/>
        <w:ind w:left="0" w:right="13" w:firstLine="0"/>
        <w:rPr>
          <w:spacing w:val="-4"/>
          <w:sz w:val="24"/>
          <w:szCs w:val="24"/>
        </w:rPr>
      </w:pPr>
      <w:r w:rsidRPr="00EE39D9">
        <w:rPr>
          <w:sz w:val="24"/>
          <w:szCs w:val="24"/>
        </w:rPr>
        <w:tab/>
        <w:t>(2</w:t>
      </w:r>
      <w:r w:rsidR="009D5664" w:rsidRPr="00EE39D9">
        <w:rPr>
          <w:sz w:val="24"/>
          <w:szCs w:val="24"/>
        </w:rPr>
        <w:t xml:space="preserve">) </w:t>
      </w:r>
      <w:r w:rsidR="009D5664" w:rsidRPr="00EE39D9">
        <w:rPr>
          <w:rStyle w:val="BodyTextChar"/>
        </w:rPr>
        <w:t>În cursul procedurii de evaluare a propunerilor de proiecte, autoritatea finanțatoare poate solicita clarificări și completări ale documentelor depuse de beneficiari pentru verificarea îndeplinirii criteriilor de eligibilitate. Clarificările și completările solicitate de comisia de selectare se vor</w:t>
      </w:r>
      <w:r w:rsidR="003A6055" w:rsidRPr="00EE39D9">
        <w:rPr>
          <w:rStyle w:val="BodyTextChar"/>
        </w:rPr>
        <w:t xml:space="preserve"> înainta în termen de cel mult 3</w:t>
      </w:r>
      <w:r w:rsidR="009D5664" w:rsidRPr="00EE39D9">
        <w:rPr>
          <w:rStyle w:val="BodyTextChar"/>
        </w:rPr>
        <w:t xml:space="preserve"> zile de la data înregistrării solicitării.</w:t>
      </w:r>
      <w:r w:rsidR="009D5664" w:rsidRPr="00EE39D9">
        <w:rPr>
          <w:spacing w:val="-4"/>
          <w:sz w:val="24"/>
          <w:szCs w:val="24"/>
        </w:rPr>
        <w:t xml:space="preserve"> </w:t>
      </w:r>
    </w:p>
    <w:p w:rsidR="00F14E38" w:rsidRPr="00EE39D9" w:rsidRDefault="00033BD1" w:rsidP="006C04DD">
      <w:pPr>
        <w:pStyle w:val="BodyText"/>
        <w:ind w:left="0" w:right="13"/>
        <w:rPr>
          <w:spacing w:val="-4"/>
        </w:rPr>
      </w:pPr>
      <w:r w:rsidRPr="00EE39D9">
        <w:t>(3</w:t>
      </w:r>
      <w:r w:rsidR="009D5664" w:rsidRPr="00EE39D9">
        <w:t>)</w:t>
      </w:r>
      <w:r w:rsidR="009D5664" w:rsidRPr="00EE39D9">
        <w:rPr>
          <w:b/>
        </w:rPr>
        <w:t xml:space="preserve"> </w:t>
      </w:r>
      <w:r w:rsidR="009D5664" w:rsidRPr="00EE39D9">
        <w:t>Documentația</w:t>
      </w:r>
      <w:r w:rsidR="009D5664" w:rsidRPr="00EE39D9">
        <w:rPr>
          <w:spacing w:val="13"/>
        </w:rPr>
        <w:t xml:space="preserve"> </w:t>
      </w:r>
      <w:r w:rsidR="009D5664" w:rsidRPr="00EE39D9">
        <w:t>va</w:t>
      </w:r>
      <w:r w:rsidR="009D5664" w:rsidRPr="00EE39D9">
        <w:rPr>
          <w:spacing w:val="12"/>
        </w:rPr>
        <w:t xml:space="preserve"> </w:t>
      </w:r>
      <w:r w:rsidR="009D5664" w:rsidRPr="00EE39D9">
        <w:t>fi</w:t>
      </w:r>
      <w:r w:rsidR="009D5664" w:rsidRPr="00EE39D9">
        <w:rPr>
          <w:spacing w:val="13"/>
        </w:rPr>
        <w:t xml:space="preserve"> </w:t>
      </w:r>
      <w:r w:rsidR="009D5664" w:rsidRPr="00EE39D9">
        <w:t>întocmită</w:t>
      </w:r>
      <w:r w:rsidR="009D5664" w:rsidRPr="00EE39D9">
        <w:rPr>
          <w:spacing w:val="12"/>
        </w:rPr>
        <w:t xml:space="preserve"> </w:t>
      </w:r>
      <w:r w:rsidR="009D5664" w:rsidRPr="00EE39D9">
        <w:t>în</w:t>
      </w:r>
      <w:r w:rsidR="009D5664" w:rsidRPr="00EE39D9">
        <w:rPr>
          <w:spacing w:val="14"/>
        </w:rPr>
        <w:t xml:space="preserve"> </w:t>
      </w:r>
      <w:r w:rsidR="009D5664" w:rsidRPr="00EE39D9">
        <w:t>limba</w:t>
      </w:r>
      <w:r w:rsidR="009D5664" w:rsidRPr="00EE39D9">
        <w:rPr>
          <w:spacing w:val="12"/>
        </w:rPr>
        <w:t xml:space="preserve"> </w:t>
      </w:r>
      <w:r w:rsidR="009D5664" w:rsidRPr="00EE39D9">
        <w:t>română</w:t>
      </w:r>
      <w:r w:rsidR="009D5664" w:rsidRPr="00EE39D9">
        <w:rPr>
          <w:spacing w:val="16"/>
        </w:rPr>
        <w:t xml:space="preserve"> </w:t>
      </w:r>
      <w:r w:rsidR="009D5664" w:rsidRPr="00EE39D9">
        <w:t>și</w:t>
      </w:r>
      <w:r w:rsidR="009D5664" w:rsidRPr="00EE39D9">
        <w:rPr>
          <w:spacing w:val="13"/>
        </w:rPr>
        <w:t xml:space="preserve"> </w:t>
      </w:r>
      <w:r w:rsidR="009D5664" w:rsidRPr="00EE39D9">
        <w:t>în</w:t>
      </w:r>
      <w:r w:rsidR="009D5664" w:rsidRPr="00EE39D9">
        <w:rPr>
          <w:spacing w:val="14"/>
        </w:rPr>
        <w:t xml:space="preserve"> </w:t>
      </w:r>
      <w:r w:rsidR="009D5664" w:rsidRPr="00EE39D9">
        <w:t>limba</w:t>
      </w:r>
      <w:r w:rsidR="009D5664" w:rsidRPr="00EE39D9">
        <w:rPr>
          <w:spacing w:val="12"/>
        </w:rPr>
        <w:t xml:space="preserve"> </w:t>
      </w:r>
      <w:r w:rsidR="009D5664" w:rsidRPr="00EE39D9">
        <w:t>maghiară,</w:t>
      </w:r>
      <w:r w:rsidR="009D5664" w:rsidRPr="00EE39D9">
        <w:rPr>
          <w:spacing w:val="14"/>
        </w:rPr>
        <w:t xml:space="preserve"> </w:t>
      </w:r>
      <w:r w:rsidR="009D5664" w:rsidRPr="00EE39D9">
        <w:rPr>
          <w:spacing w:val="-4"/>
        </w:rPr>
        <w:t>după</w:t>
      </w:r>
      <w:r w:rsidR="009D5664" w:rsidRPr="00EE39D9">
        <w:t xml:space="preserve"> </w:t>
      </w:r>
      <w:r w:rsidR="009D5664" w:rsidRPr="00EE39D9">
        <w:rPr>
          <w:spacing w:val="-4"/>
        </w:rPr>
        <w:t>caz.</w:t>
      </w:r>
    </w:p>
    <w:p w:rsidR="009D5664" w:rsidRPr="00EE39D9" w:rsidRDefault="00F14E38" w:rsidP="006C04DD">
      <w:pPr>
        <w:pStyle w:val="BodyText"/>
        <w:ind w:left="0" w:right="13"/>
        <w:rPr>
          <w:b/>
        </w:rPr>
      </w:pPr>
      <w:r w:rsidRPr="00EE39D9">
        <w:rPr>
          <w:spacing w:val="-4"/>
        </w:rPr>
        <w:t xml:space="preserve">(4) Solicitanții au obligația de a preciza, în formularele </w:t>
      </w:r>
      <w:r w:rsidR="002C11ED" w:rsidRPr="00EE39D9">
        <w:rPr>
          <w:spacing w:val="-4"/>
        </w:rPr>
        <w:t xml:space="preserve">de la alin. (1) lit. a.) și b.), durata de implementare a proiectului și data/perioada desfășurării activităților adresate publicului beneficiar. </w:t>
      </w:r>
      <w:r w:rsidR="009D5664" w:rsidRPr="00EE39D9">
        <w:rPr>
          <w:b/>
        </w:rPr>
        <w:t xml:space="preserve"> </w:t>
      </w:r>
    </w:p>
    <w:p w:rsidR="009D5664" w:rsidRPr="00EE39D9" w:rsidRDefault="009D5664" w:rsidP="006C04DD">
      <w:pPr>
        <w:pStyle w:val="BodyText"/>
        <w:ind w:left="0" w:right="13"/>
        <w:rPr>
          <w:spacing w:val="-2"/>
        </w:rPr>
      </w:pPr>
      <w:r w:rsidRPr="00EE39D9">
        <w:rPr>
          <w:b/>
        </w:rPr>
        <w:t>Art.</w:t>
      </w:r>
      <w:r w:rsidRPr="00EE39D9">
        <w:rPr>
          <w:b/>
          <w:spacing w:val="-2"/>
        </w:rPr>
        <w:t xml:space="preserve"> </w:t>
      </w:r>
      <w:r w:rsidRPr="00EE39D9">
        <w:rPr>
          <w:b/>
        </w:rPr>
        <w:t>17. -</w:t>
      </w:r>
      <w:r w:rsidRPr="00EE39D9">
        <w:rPr>
          <w:b/>
          <w:spacing w:val="-1"/>
        </w:rPr>
        <w:t xml:space="preserve"> </w:t>
      </w:r>
      <w:r w:rsidRPr="00EE39D9">
        <w:rPr>
          <w:spacing w:val="-1"/>
        </w:rPr>
        <w:t>(1)</w:t>
      </w:r>
      <w:r w:rsidRPr="00EE39D9">
        <w:rPr>
          <w:b/>
          <w:spacing w:val="-1"/>
        </w:rPr>
        <w:t xml:space="preserve"> </w:t>
      </w:r>
      <w:r w:rsidRPr="00EE39D9">
        <w:t>În situația în care documentația</w:t>
      </w:r>
      <w:r w:rsidRPr="00EE39D9">
        <w:rPr>
          <w:spacing w:val="-2"/>
        </w:rPr>
        <w:t xml:space="preserve"> </w:t>
      </w:r>
      <w:r w:rsidRPr="00EE39D9">
        <w:t>de</w:t>
      </w:r>
      <w:r w:rsidRPr="00EE39D9">
        <w:rPr>
          <w:spacing w:val="-2"/>
        </w:rPr>
        <w:t xml:space="preserve"> </w:t>
      </w:r>
      <w:r w:rsidRPr="00EE39D9">
        <w:t>solicitare</w:t>
      </w:r>
      <w:r w:rsidRPr="00EE39D9">
        <w:rPr>
          <w:spacing w:val="-3"/>
        </w:rPr>
        <w:t xml:space="preserve"> </w:t>
      </w:r>
      <w:r w:rsidRPr="00EE39D9">
        <w:t>a</w:t>
      </w:r>
      <w:r w:rsidRPr="00EE39D9">
        <w:rPr>
          <w:spacing w:val="-2"/>
        </w:rPr>
        <w:t xml:space="preserve"> </w:t>
      </w:r>
      <w:r w:rsidRPr="00EE39D9">
        <w:t>finanțării</w:t>
      </w:r>
      <w:r w:rsidRPr="00EE39D9">
        <w:rPr>
          <w:spacing w:val="-1"/>
        </w:rPr>
        <w:t xml:space="preserve"> </w:t>
      </w:r>
      <w:r w:rsidRPr="00EE39D9">
        <w:t>se</w:t>
      </w:r>
      <w:r w:rsidRPr="00EE39D9">
        <w:rPr>
          <w:spacing w:val="-2"/>
        </w:rPr>
        <w:t xml:space="preserve"> </w:t>
      </w:r>
      <w:r w:rsidRPr="00EE39D9">
        <w:t>va</w:t>
      </w:r>
      <w:r w:rsidRPr="00EE39D9">
        <w:rPr>
          <w:spacing w:val="-2"/>
        </w:rPr>
        <w:t xml:space="preserve"> </w:t>
      </w:r>
      <w:r w:rsidRPr="00EE39D9">
        <w:t xml:space="preserve">depune la Compartimentul de relații cu publicul, informații, registratură din cadrul Primăriei municipiului Sfântu </w:t>
      </w:r>
      <w:r w:rsidRPr="00EE39D9">
        <w:rPr>
          <w:spacing w:val="-2"/>
        </w:rPr>
        <w:t xml:space="preserve">Gheorghe, aceasta trebuie să fie depusă </w:t>
      </w:r>
      <w:r w:rsidRPr="00EE39D9">
        <w:t>într-un</w:t>
      </w:r>
      <w:r w:rsidRPr="00EE39D9">
        <w:rPr>
          <w:spacing w:val="-2"/>
        </w:rPr>
        <w:t xml:space="preserve"> </w:t>
      </w:r>
      <w:r w:rsidRPr="00EE39D9">
        <w:t>singur</w:t>
      </w:r>
      <w:r w:rsidRPr="00EE39D9">
        <w:rPr>
          <w:spacing w:val="-2"/>
        </w:rPr>
        <w:t xml:space="preserve"> </w:t>
      </w:r>
      <w:r w:rsidRPr="00EE39D9">
        <w:t>exemplar (original) pe care va fi specificat denumirea solicitantului, un opis cu numărul de file conținut (fiecare pagină va fi numerotată)</w:t>
      </w:r>
      <w:r w:rsidRPr="00EE39D9">
        <w:rPr>
          <w:spacing w:val="-2"/>
        </w:rPr>
        <w:t>.</w:t>
      </w:r>
      <w:r w:rsidRPr="00EE39D9">
        <w:t xml:space="preserve"> Documentele vor fi prezentate în original funcționarului public din cadrul compartimentului susmenționat, în vederea certificării pentru conformitate cu originalul și multiplicării, după caz.</w:t>
      </w:r>
    </w:p>
    <w:p w:rsidR="009D5664" w:rsidRPr="00EE39D9" w:rsidRDefault="009D5664" w:rsidP="006C04DD">
      <w:pPr>
        <w:pStyle w:val="BodyText"/>
        <w:ind w:left="0" w:right="13"/>
      </w:pPr>
      <w:r w:rsidRPr="00EE39D9">
        <w:t>(2) În cazul în care solicitantul optează pentru depunerea documentației de solicitare a finanțării în format electronic, aceasta se va încărca pe site-ul Primăriei la secțiunea „Portal cetățeni” (</w:t>
      </w:r>
      <w:hyperlink r:id="rId7" w:history="1">
        <w:r w:rsidRPr="00EE39D9">
          <w:rPr>
            <w:rStyle w:val="Hyperlink"/>
            <w:color w:val="auto"/>
          </w:rPr>
          <w:t>http://www.sfantugheorgheinfo.ro/portal-cetateni</w:t>
        </w:r>
      </w:hyperlink>
      <w:r w:rsidRPr="00EE39D9">
        <w:t xml:space="preserve">), fiind necesară crearea în prealabil a unui cont verificat și utilizarea semnăturii electronice calificate de către solicitant sau de către o persoană împuternicită de către acesta, astfel încât să îndeplinească condițiile de probă și de validitate ale unui act juridic. </w:t>
      </w:r>
    </w:p>
    <w:p w:rsidR="009D5664" w:rsidRPr="00EE39D9" w:rsidRDefault="009D5664" w:rsidP="006C04DD">
      <w:pPr>
        <w:pStyle w:val="BodyText"/>
        <w:ind w:left="0" w:right="13" w:firstLine="0"/>
      </w:pPr>
      <w:r w:rsidRPr="00EE39D9">
        <w:rPr>
          <w:b/>
        </w:rPr>
        <w:tab/>
        <w:t>Art. 18. -</w:t>
      </w:r>
      <w:r w:rsidRPr="00EE39D9">
        <w:t xml:space="preserve"> (1)</w:t>
      </w:r>
      <w:r w:rsidRPr="00EE39D9">
        <w:rPr>
          <w:b/>
        </w:rPr>
        <w:t xml:space="preserve"> </w:t>
      </w:r>
      <w:r w:rsidRPr="00EE39D9">
        <w:t>Datele cuprinse în cererea de finanțare</w:t>
      </w:r>
      <w:r w:rsidRPr="00EE39D9">
        <w:rPr>
          <w:spacing w:val="12"/>
        </w:rPr>
        <w:t xml:space="preserve"> </w:t>
      </w:r>
      <w:r w:rsidRPr="00EE39D9">
        <w:t>au</w:t>
      </w:r>
      <w:r w:rsidRPr="00EE39D9">
        <w:rPr>
          <w:spacing w:val="12"/>
        </w:rPr>
        <w:t xml:space="preserve"> </w:t>
      </w:r>
      <w:r w:rsidRPr="00EE39D9">
        <w:t>caracter</w:t>
      </w:r>
      <w:r w:rsidRPr="00EE39D9">
        <w:rPr>
          <w:spacing w:val="12"/>
        </w:rPr>
        <w:t xml:space="preserve"> </w:t>
      </w:r>
      <w:r w:rsidRPr="00EE39D9">
        <w:t>ferm</w:t>
      </w:r>
      <w:r w:rsidRPr="00EE39D9">
        <w:rPr>
          <w:spacing w:val="13"/>
        </w:rPr>
        <w:t xml:space="preserve"> </w:t>
      </w:r>
      <w:r w:rsidRPr="00EE39D9">
        <w:t>și</w:t>
      </w:r>
      <w:r w:rsidRPr="00EE39D9">
        <w:rPr>
          <w:spacing w:val="12"/>
        </w:rPr>
        <w:t xml:space="preserve"> </w:t>
      </w:r>
      <w:r w:rsidRPr="00EE39D9">
        <w:t>obligatoriu</w:t>
      </w:r>
      <w:r w:rsidRPr="00EE39D9">
        <w:rPr>
          <w:spacing w:val="14"/>
        </w:rPr>
        <w:t xml:space="preserve"> </w:t>
      </w:r>
      <w:r w:rsidRPr="00EE39D9">
        <w:t>din</w:t>
      </w:r>
      <w:r w:rsidRPr="00EE39D9">
        <w:rPr>
          <w:spacing w:val="12"/>
        </w:rPr>
        <w:t xml:space="preserve"> </w:t>
      </w:r>
      <w:r w:rsidRPr="00EE39D9">
        <w:t>punct</w:t>
      </w:r>
      <w:r w:rsidRPr="00EE39D9">
        <w:rPr>
          <w:spacing w:val="12"/>
        </w:rPr>
        <w:t xml:space="preserve"> </w:t>
      </w:r>
      <w:r w:rsidRPr="00EE39D9">
        <w:t>de</w:t>
      </w:r>
      <w:r w:rsidRPr="00EE39D9">
        <w:rPr>
          <w:spacing w:val="10"/>
        </w:rPr>
        <w:t xml:space="preserve"> </w:t>
      </w:r>
      <w:r w:rsidRPr="00EE39D9">
        <w:rPr>
          <w:spacing w:val="-2"/>
        </w:rPr>
        <w:t>vedere</w:t>
      </w:r>
      <w:r w:rsidRPr="00EE39D9">
        <w:t xml:space="preserve"> al conținutului.</w:t>
      </w:r>
    </w:p>
    <w:p w:rsidR="009D5664" w:rsidRPr="00EE39D9" w:rsidRDefault="009D5664" w:rsidP="006C04DD">
      <w:pPr>
        <w:ind w:left="0" w:right="13"/>
        <w:rPr>
          <w:sz w:val="24"/>
          <w:szCs w:val="24"/>
        </w:rPr>
      </w:pPr>
      <w:r w:rsidRPr="00EE39D9">
        <w:rPr>
          <w:b/>
          <w:sz w:val="24"/>
          <w:szCs w:val="24"/>
        </w:rPr>
        <w:tab/>
      </w:r>
      <w:r w:rsidRPr="00EE39D9">
        <w:rPr>
          <w:sz w:val="24"/>
          <w:szCs w:val="24"/>
        </w:rPr>
        <w:t>(2) Prin excepție, în cazul selecționării proiectului, beneficiarul poate modifica perioada implementării în situația în care proiectul nu poate fi organizat în data sau perioada propusă din cauza unor situații imprevizibile, independente de voința beneficiarului, precum forța majoră, starea de alertă, starea de urgență sau alte cazuri justificate.</w:t>
      </w:r>
    </w:p>
    <w:p w:rsidR="009D5664" w:rsidRPr="00EE39D9" w:rsidRDefault="009D5664" w:rsidP="006C04DD">
      <w:pPr>
        <w:ind w:left="0" w:right="13"/>
        <w:rPr>
          <w:sz w:val="24"/>
          <w:szCs w:val="24"/>
        </w:rPr>
      </w:pPr>
      <w:r w:rsidRPr="00EE39D9">
        <w:rPr>
          <w:sz w:val="24"/>
          <w:szCs w:val="24"/>
        </w:rPr>
        <w:tab/>
        <w:t xml:space="preserve">(3) În situația prevăzută la alin. (2), beneficiarul va transmite autorității finanțatoare o notificare scrisă privind posibilitatea organizării și derulării proiectului într-o altă dată/perioadă în cursul anului bugetar în care s-a încheiat contractul de finanțare. </w:t>
      </w:r>
    </w:p>
    <w:p w:rsidR="009D5664" w:rsidRPr="00EE39D9" w:rsidRDefault="009D5664" w:rsidP="006C04DD">
      <w:pPr>
        <w:pStyle w:val="BodyText"/>
        <w:ind w:left="0" w:right="13"/>
      </w:pPr>
      <w:r w:rsidRPr="00EE39D9">
        <w:rPr>
          <w:b/>
        </w:rPr>
        <w:t>Art. 19. -</w:t>
      </w:r>
      <w:r w:rsidRPr="00EE39D9">
        <w:t xml:space="preserve"> Bugetul proiectului va fi prezentat exclusiv în lei și va rămâne ferm pe toată durata de îndeplinire a contractului de finanțare nerambursabilă.</w:t>
      </w:r>
    </w:p>
    <w:p w:rsidR="009D5664" w:rsidRPr="00EE39D9" w:rsidRDefault="009D5664" w:rsidP="006C04DD">
      <w:pPr>
        <w:pStyle w:val="BodyText"/>
        <w:ind w:left="0" w:right="13"/>
      </w:pPr>
      <w:r w:rsidRPr="00EE39D9">
        <w:rPr>
          <w:b/>
        </w:rPr>
        <w:t xml:space="preserve">Art. 20. - </w:t>
      </w:r>
      <w:r w:rsidRPr="00EE39D9">
        <w:t>Pentru a beneficia de finanțare, documentațiile prevăzute la art. 16  din Regulament se vor depune în termenul stabilit de către autoritatea finanțatoare prin anunțul de participare.</w:t>
      </w:r>
    </w:p>
    <w:p w:rsidR="009D5664" w:rsidRPr="00EE39D9" w:rsidRDefault="009D5664" w:rsidP="006C04DD">
      <w:pPr>
        <w:spacing w:before="1" w:line="235" w:lineRule="auto"/>
        <w:ind w:left="0" w:right="13" w:firstLine="386"/>
        <w:rPr>
          <w:b/>
          <w:sz w:val="24"/>
          <w:szCs w:val="24"/>
        </w:rPr>
      </w:pPr>
    </w:p>
    <w:p w:rsidR="009D5664" w:rsidRPr="00EE39D9" w:rsidRDefault="009D5664" w:rsidP="00435CE1">
      <w:pPr>
        <w:spacing w:before="1" w:line="235" w:lineRule="auto"/>
        <w:ind w:left="0" w:right="13" w:firstLine="386"/>
        <w:jc w:val="center"/>
        <w:rPr>
          <w:b/>
          <w:sz w:val="24"/>
          <w:szCs w:val="24"/>
        </w:rPr>
      </w:pPr>
      <w:r w:rsidRPr="00EE39D9">
        <w:rPr>
          <w:b/>
          <w:sz w:val="24"/>
          <w:szCs w:val="24"/>
        </w:rPr>
        <w:t>CAPITOLUL</w:t>
      </w:r>
      <w:r w:rsidRPr="00EE39D9">
        <w:rPr>
          <w:b/>
          <w:spacing w:val="-5"/>
          <w:sz w:val="24"/>
          <w:szCs w:val="24"/>
        </w:rPr>
        <w:t xml:space="preserve"> </w:t>
      </w:r>
      <w:r w:rsidRPr="00EE39D9">
        <w:rPr>
          <w:b/>
          <w:sz w:val="24"/>
          <w:szCs w:val="24"/>
        </w:rPr>
        <w:t>III</w:t>
      </w:r>
      <w:r w:rsidRPr="00EE39D9">
        <w:rPr>
          <w:b/>
          <w:spacing w:val="-4"/>
          <w:sz w:val="24"/>
          <w:szCs w:val="24"/>
        </w:rPr>
        <w:t xml:space="preserve"> </w:t>
      </w:r>
      <w:r w:rsidRPr="00EE39D9">
        <w:rPr>
          <w:b/>
          <w:sz w:val="24"/>
          <w:szCs w:val="24"/>
        </w:rPr>
        <w:t>-</w:t>
      </w:r>
      <w:r w:rsidRPr="00EE39D9">
        <w:rPr>
          <w:b/>
          <w:spacing w:val="-6"/>
          <w:sz w:val="24"/>
          <w:szCs w:val="24"/>
        </w:rPr>
        <w:t xml:space="preserve"> </w:t>
      </w:r>
      <w:r w:rsidRPr="00EE39D9">
        <w:rPr>
          <w:b/>
          <w:sz w:val="24"/>
          <w:szCs w:val="24"/>
        </w:rPr>
        <w:t>Criteriile</w:t>
      </w:r>
      <w:r w:rsidRPr="00EE39D9">
        <w:rPr>
          <w:b/>
          <w:spacing w:val="-5"/>
          <w:sz w:val="24"/>
          <w:szCs w:val="24"/>
        </w:rPr>
        <w:t xml:space="preserve"> </w:t>
      </w:r>
      <w:r w:rsidRPr="00EE39D9">
        <w:rPr>
          <w:b/>
          <w:sz w:val="24"/>
          <w:szCs w:val="24"/>
        </w:rPr>
        <w:t>de</w:t>
      </w:r>
      <w:r w:rsidRPr="00EE39D9">
        <w:rPr>
          <w:b/>
          <w:spacing w:val="-5"/>
          <w:sz w:val="24"/>
          <w:szCs w:val="24"/>
        </w:rPr>
        <w:t xml:space="preserve"> </w:t>
      </w:r>
      <w:r w:rsidRPr="00EE39D9">
        <w:rPr>
          <w:b/>
          <w:sz w:val="24"/>
          <w:szCs w:val="24"/>
        </w:rPr>
        <w:t>acordare</w:t>
      </w:r>
      <w:r w:rsidRPr="00EE39D9">
        <w:rPr>
          <w:b/>
          <w:spacing w:val="-6"/>
          <w:sz w:val="24"/>
          <w:szCs w:val="24"/>
        </w:rPr>
        <w:t xml:space="preserve"> </w:t>
      </w:r>
      <w:r w:rsidRPr="00EE39D9">
        <w:rPr>
          <w:b/>
          <w:sz w:val="24"/>
          <w:szCs w:val="24"/>
        </w:rPr>
        <w:t>a</w:t>
      </w:r>
      <w:r w:rsidRPr="00EE39D9">
        <w:rPr>
          <w:b/>
          <w:spacing w:val="-5"/>
          <w:sz w:val="24"/>
          <w:szCs w:val="24"/>
        </w:rPr>
        <w:t xml:space="preserve"> </w:t>
      </w:r>
      <w:r w:rsidRPr="00EE39D9">
        <w:rPr>
          <w:b/>
          <w:sz w:val="24"/>
          <w:szCs w:val="24"/>
        </w:rPr>
        <w:t>finanțărilor</w:t>
      </w:r>
      <w:r w:rsidRPr="00EE39D9">
        <w:rPr>
          <w:b/>
          <w:spacing w:val="-6"/>
          <w:sz w:val="24"/>
          <w:szCs w:val="24"/>
        </w:rPr>
        <w:t xml:space="preserve"> </w:t>
      </w:r>
      <w:r w:rsidRPr="00EE39D9">
        <w:rPr>
          <w:b/>
          <w:sz w:val="24"/>
          <w:szCs w:val="24"/>
        </w:rPr>
        <w:t>nerambursabile</w:t>
      </w:r>
    </w:p>
    <w:p w:rsidR="009D5664" w:rsidRPr="00EE39D9" w:rsidRDefault="009D5664" w:rsidP="006C04DD">
      <w:pPr>
        <w:spacing w:before="1" w:line="235" w:lineRule="auto"/>
        <w:ind w:left="0" w:right="13" w:firstLine="709"/>
        <w:rPr>
          <w:sz w:val="24"/>
          <w:szCs w:val="24"/>
        </w:rPr>
      </w:pPr>
      <w:r w:rsidRPr="00EE39D9">
        <w:rPr>
          <w:b/>
          <w:sz w:val="24"/>
          <w:szCs w:val="24"/>
        </w:rPr>
        <w:t xml:space="preserve">Art. 21. - </w:t>
      </w:r>
      <w:r w:rsidRPr="00EE39D9">
        <w:rPr>
          <w:sz w:val="24"/>
          <w:szCs w:val="24"/>
        </w:rPr>
        <w:t>Vor fi supuse evaluării numai proiectele care sunt de interes public local în domeniul culturii.</w:t>
      </w:r>
      <w:r w:rsidRPr="00EE39D9">
        <w:rPr>
          <w:b/>
          <w:sz w:val="24"/>
          <w:szCs w:val="24"/>
        </w:rPr>
        <w:t xml:space="preserve"> </w:t>
      </w:r>
      <w:r w:rsidRPr="00EE39D9">
        <w:rPr>
          <w:sz w:val="24"/>
          <w:szCs w:val="24"/>
        </w:rPr>
        <w:t>Criteriile specifice de evaluare sunt stabilite la Anexa nr. 6.</w:t>
      </w:r>
    </w:p>
    <w:p w:rsidR="009D5664" w:rsidRPr="00EE39D9" w:rsidRDefault="009D5664" w:rsidP="006C04DD">
      <w:pPr>
        <w:pStyle w:val="BodyText"/>
        <w:spacing w:before="1"/>
        <w:ind w:left="0" w:right="13" w:firstLine="709"/>
      </w:pPr>
      <w:r w:rsidRPr="00EE39D9">
        <w:rPr>
          <w:b/>
        </w:rPr>
        <w:t>Art.</w:t>
      </w:r>
      <w:r w:rsidRPr="00EE39D9">
        <w:rPr>
          <w:b/>
          <w:spacing w:val="75"/>
        </w:rPr>
        <w:t xml:space="preserve"> </w:t>
      </w:r>
      <w:r w:rsidRPr="00EE39D9">
        <w:rPr>
          <w:b/>
        </w:rPr>
        <w:t>22. –</w:t>
      </w:r>
      <w:r w:rsidRPr="00EE39D9">
        <w:rPr>
          <w:b/>
          <w:spacing w:val="78"/>
        </w:rPr>
        <w:t xml:space="preserve"> </w:t>
      </w:r>
      <w:r w:rsidRPr="00EE39D9">
        <w:rPr>
          <w:spacing w:val="78"/>
        </w:rPr>
        <w:t>(1)</w:t>
      </w:r>
      <w:r w:rsidRPr="00EE39D9">
        <w:t>Toate</w:t>
      </w:r>
      <w:r w:rsidRPr="00EE39D9">
        <w:rPr>
          <w:spacing w:val="77"/>
        </w:rPr>
        <w:t xml:space="preserve"> </w:t>
      </w:r>
      <w:r w:rsidRPr="00EE39D9">
        <w:t>cererile</w:t>
      </w:r>
      <w:r w:rsidRPr="00EE39D9">
        <w:rPr>
          <w:spacing w:val="77"/>
        </w:rPr>
        <w:t xml:space="preserve"> </w:t>
      </w:r>
      <w:r w:rsidRPr="00EE39D9">
        <w:t>selecționate</w:t>
      </w:r>
      <w:r w:rsidRPr="00EE39D9">
        <w:rPr>
          <w:spacing w:val="77"/>
        </w:rPr>
        <w:t xml:space="preserve"> </w:t>
      </w:r>
      <w:r w:rsidRPr="00EE39D9">
        <w:t>sunt</w:t>
      </w:r>
      <w:r w:rsidRPr="00EE39D9">
        <w:rPr>
          <w:spacing w:val="76"/>
        </w:rPr>
        <w:t xml:space="preserve"> </w:t>
      </w:r>
      <w:r w:rsidRPr="00EE39D9">
        <w:t>supuse</w:t>
      </w:r>
      <w:r w:rsidRPr="00EE39D9">
        <w:rPr>
          <w:spacing w:val="77"/>
        </w:rPr>
        <w:t xml:space="preserve"> </w:t>
      </w:r>
      <w:r w:rsidRPr="00EE39D9">
        <w:t>evaluării.</w:t>
      </w:r>
      <w:r w:rsidRPr="00EE39D9">
        <w:rPr>
          <w:spacing w:val="78"/>
        </w:rPr>
        <w:t xml:space="preserve"> </w:t>
      </w:r>
      <w:r w:rsidRPr="00EE39D9">
        <w:t>La acordarea punctajului vor fi considerate ca prioritare:</w:t>
      </w:r>
    </w:p>
    <w:p w:rsidR="009D5664" w:rsidRPr="00EE39D9" w:rsidRDefault="009D5664" w:rsidP="006C04DD">
      <w:pPr>
        <w:pStyle w:val="ListParagraph"/>
        <w:ind w:left="0" w:right="13" w:firstLine="709"/>
        <w:rPr>
          <w:sz w:val="24"/>
          <w:szCs w:val="24"/>
        </w:rPr>
      </w:pPr>
      <w:r w:rsidRPr="00EE39D9">
        <w:rPr>
          <w:sz w:val="24"/>
          <w:szCs w:val="24"/>
        </w:rPr>
        <w:lastRenderedPageBreak/>
        <w:t>a) Relevanța</w:t>
      </w:r>
      <w:r w:rsidRPr="00EE39D9">
        <w:rPr>
          <w:spacing w:val="-5"/>
          <w:sz w:val="24"/>
          <w:szCs w:val="24"/>
        </w:rPr>
        <w:t xml:space="preserve"> </w:t>
      </w:r>
      <w:r w:rsidRPr="00EE39D9">
        <w:rPr>
          <w:sz w:val="24"/>
          <w:szCs w:val="24"/>
        </w:rPr>
        <w:t>proiectului</w:t>
      </w:r>
      <w:r w:rsidRPr="00EE39D9">
        <w:rPr>
          <w:spacing w:val="-1"/>
          <w:sz w:val="24"/>
          <w:szCs w:val="24"/>
        </w:rPr>
        <w:t xml:space="preserve"> </w:t>
      </w:r>
      <w:r w:rsidRPr="00EE39D9">
        <w:rPr>
          <w:sz w:val="24"/>
          <w:szCs w:val="24"/>
        </w:rPr>
        <w:t>propus,</w:t>
      </w:r>
      <w:r w:rsidRPr="00EE39D9">
        <w:rPr>
          <w:spacing w:val="-1"/>
          <w:sz w:val="24"/>
          <w:szCs w:val="24"/>
        </w:rPr>
        <w:t xml:space="preserve"> </w:t>
      </w:r>
      <w:r w:rsidRPr="00EE39D9">
        <w:rPr>
          <w:sz w:val="24"/>
          <w:szCs w:val="24"/>
        </w:rPr>
        <w:t>prin</w:t>
      </w:r>
      <w:r w:rsidRPr="00EE39D9">
        <w:rPr>
          <w:spacing w:val="-1"/>
          <w:sz w:val="24"/>
          <w:szCs w:val="24"/>
        </w:rPr>
        <w:t xml:space="preserve"> </w:t>
      </w:r>
      <w:r w:rsidRPr="00EE39D9">
        <w:rPr>
          <w:sz w:val="24"/>
          <w:szCs w:val="24"/>
        </w:rPr>
        <w:t>raportare</w:t>
      </w:r>
      <w:r w:rsidRPr="00EE39D9">
        <w:rPr>
          <w:spacing w:val="-3"/>
          <w:sz w:val="24"/>
          <w:szCs w:val="24"/>
        </w:rPr>
        <w:t xml:space="preserve"> </w:t>
      </w:r>
      <w:r w:rsidRPr="00EE39D9">
        <w:rPr>
          <w:sz w:val="24"/>
          <w:szCs w:val="24"/>
        </w:rPr>
        <w:t>la</w:t>
      </w:r>
      <w:r w:rsidRPr="00EE39D9">
        <w:rPr>
          <w:spacing w:val="-1"/>
          <w:sz w:val="24"/>
          <w:szCs w:val="24"/>
        </w:rPr>
        <w:t xml:space="preserve"> </w:t>
      </w:r>
      <w:r w:rsidRPr="00EE39D9">
        <w:rPr>
          <w:sz w:val="24"/>
          <w:szCs w:val="24"/>
        </w:rPr>
        <w:t>obiectivele</w:t>
      </w:r>
      <w:r w:rsidRPr="00EE39D9">
        <w:rPr>
          <w:spacing w:val="-1"/>
          <w:sz w:val="24"/>
          <w:szCs w:val="24"/>
        </w:rPr>
        <w:t xml:space="preserve"> </w:t>
      </w:r>
      <w:r w:rsidRPr="00EE39D9">
        <w:rPr>
          <w:spacing w:val="-2"/>
          <w:sz w:val="24"/>
          <w:szCs w:val="24"/>
        </w:rPr>
        <w:t xml:space="preserve">programului; </w:t>
      </w:r>
    </w:p>
    <w:p w:rsidR="009D5664" w:rsidRPr="00EE39D9" w:rsidRDefault="009D5664" w:rsidP="006C04DD">
      <w:pPr>
        <w:pStyle w:val="ListParagraph"/>
        <w:ind w:left="0" w:right="13" w:firstLine="709"/>
        <w:rPr>
          <w:sz w:val="24"/>
          <w:szCs w:val="24"/>
        </w:rPr>
      </w:pPr>
      <w:r w:rsidRPr="00EE39D9">
        <w:rPr>
          <w:sz w:val="24"/>
          <w:szCs w:val="24"/>
        </w:rPr>
        <w:t>b) Relevanța</w:t>
      </w:r>
      <w:r w:rsidRPr="00EE39D9">
        <w:rPr>
          <w:spacing w:val="-2"/>
          <w:sz w:val="24"/>
          <w:szCs w:val="24"/>
        </w:rPr>
        <w:t xml:space="preserve"> </w:t>
      </w:r>
      <w:r w:rsidRPr="00EE39D9">
        <w:rPr>
          <w:sz w:val="24"/>
          <w:szCs w:val="24"/>
        </w:rPr>
        <w:t>proiectului</w:t>
      </w:r>
      <w:r w:rsidRPr="00EE39D9">
        <w:rPr>
          <w:spacing w:val="-1"/>
          <w:sz w:val="24"/>
          <w:szCs w:val="24"/>
        </w:rPr>
        <w:t xml:space="preserve"> </w:t>
      </w:r>
      <w:r w:rsidRPr="00EE39D9">
        <w:rPr>
          <w:sz w:val="24"/>
          <w:szCs w:val="24"/>
        </w:rPr>
        <w:t>propus,</w:t>
      </w:r>
      <w:r w:rsidRPr="00EE39D9">
        <w:rPr>
          <w:spacing w:val="-1"/>
          <w:sz w:val="24"/>
          <w:szCs w:val="24"/>
        </w:rPr>
        <w:t xml:space="preserve"> </w:t>
      </w:r>
      <w:r w:rsidRPr="00EE39D9">
        <w:rPr>
          <w:sz w:val="24"/>
          <w:szCs w:val="24"/>
        </w:rPr>
        <w:t>pentru</w:t>
      </w:r>
      <w:r w:rsidRPr="00EE39D9">
        <w:rPr>
          <w:spacing w:val="-1"/>
          <w:sz w:val="24"/>
          <w:szCs w:val="24"/>
        </w:rPr>
        <w:t xml:space="preserve"> </w:t>
      </w:r>
      <w:r w:rsidRPr="00EE39D9">
        <w:rPr>
          <w:sz w:val="24"/>
          <w:szCs w:val="24"/>
        </w:rPr>
        <w:t>nevoia</w:t>
      </w:r>
      <w:r w:rsidRPr="00EE39D9">
        <w:rPr>
          <w:spacing w:val="-1"/>
          <w:sz w:val="24"/>
          <w:szCs w:val="24"/>
        </w:rPr>
        <w:t xml:space="preserve"> </w:t>
      </w:r>
      <w:r w:rsidRPr="00EE39D9">
        <w:rPr>
          <w:sz w:val="24"/>
          <w:szCs w:val="24"/>
        </w:rPr>
        <w:t>identificată,</w:t>
      </w:r>
      <w:r w:rsidRPr="00EE39D9">
        <w:rPr>
          <w:spacing w:val="-1"/>
          <w:sz w:val="24"/>
          <w:szCs w:val="24"/>
        </w:rPr>
        <w:t xml:space="preserve"> </w:t>
      </w:r>
      <w:r w:rsidRPr="00EE39D9">
        <w:rPr>
          <w:sz w:val="24"/>
          <w:szCs w:val="24"/>
        </w:rPr>
        <w:t>la</w:t>
      </w:r>
      <w:r w:rsidRPr="00EE39D9">
        <w:rPr>
          <w:spacing w:val="-2"/>
          <w:sz w:val="24"/>
          <w:szCs w:val="24"/>
        </w:rPr>
        <w:t xml:space="preserve"> </w:t>
      </w:r>
      <w:r w:rsidRPr="00EE39D9">
        <w:rPr>
          <w:sz w:val="24"/>
          <w:szCs w:val="24"/>
        </w:rPr>
        <w:t>nivel</w:t>
      </w:r>
      <w:r w:rsidRPr="00EE39D9">
        <w:rPr>
          <w:spacing w:val="-1"/>
          <w:sz w:val="24"/>
          <w:szCs w:val="24"/>
        </w:rPr>
        <w:t xml:space="preserve"> </w:t>
      </w:r>
      <w:r w:rsidRPr="00EE39D9">
        <w:rPr>
          <w:spacing w:val="-2"/>
          <w:sz w:val="24"/>
          <w:szCs w:val="24"/>
        </w:rPr>
        <w:t xml:space="preserve">local; </w:t>
      </w:r>
    </w:p>
    <w:p w:rsidR="009D5664" w:rsidRPr="00EE39D9" w:rsidRDefault="009D5664" w:rsidP="006C04DD">
      <w:pPr>
        <w:pStyle w:val="ListParagraph"/>
        <w:ind w:left="0" w:right="13" w:firstLine="709"/>
        <w:rPr>
          <w:sz w:val="24"/>
          <w:szCs w:val="24"/>
        </w:rPr>
      </w:pPr>
      <w:r w:rsidRPr="00EE39D9">
        <w:rPr>
          <w:spacing w:val="-2"/>
          <w:sz w:val="24"/>
          <w:szCs w:val="24"/>
        </w:rPr>
        <w:t xml:space="preserve">c) Gradul de implicare și </w:t>
      </w:r>
      <w:r w:rsidRPr="00EE39D9">
        <w:rPr>
          <w:sz w:val="24"/>
          <w:szCs w:val="24"/>
        </w:rPr>
        <w:t>conlucrare</w:t>
      </w:r>
      <w:r w:rsidRPr="00EE39D9">
        <w:rPr>
          <w:spacing w:val="-2"/>
          <w:sz w:val="24"/>
          <w:szCs w:val="24"/>
        </w:rPr>
        <w:t xml:space="preserve"> </w:t>
      </w:r>
      <w:r w:rsidRPr="00EE39D9">
        <w:rPr>
          <w:sz w:val="24"/>
          <w:szCs w:val="24"/>
        </w:rPr>
        <w:t>dintre</w:t>
      </w:r>
      <w:r w:rsidRPr="00EE39D9">
        <w:rPr>
          <w:spacing w:val="-2"/>
          <w:sz w:val="24"/>
          <w:szCs w:val="24"/>
        </w:rPr>
        <w:t xml:space="preserve"> organizații; </w:t>
      </w:r>
    </w:p>
    <w:p w:rsidR="009D5664" w:rsidRPr="00EE39D9" w:rsidRDefault="009D5664" w:rsidP="006C04DD">
      <w:pPr>
        <w:pStyle w:val="ListParagraph"/>
        <w:ind w:left="0" w:right="13" w:firstLine="709"/>
        <w:rPr>
          <w:sz w:val="24"/>
          <w:szCs w:val="24"/>
        </w:rPr>
      </w:pPr>
      <w:r w:rsidRPr="00EE39D9">
        <w:rPr>
          <w:sz w:val="24"/>
          <w:szCs w:val="24"/>
        </w:rPr>
        <w:t>d) Claritate</w:t>
      </w:r>
      <w:r w:rsidRPr="00EE39D9">
        <w:rPr>
          <w:spacing w:val="-2"/>
          <w:sz w:val="24"/>
          <w:szCs w:val="24"/>
        </w:rPr>
        <w:t xml:space="preserve"> </w:t>
      </w:r>
      <w:r w:rsidRPr="00EE39D9">
        <w:rPr>
          <w:sz w:val="24"/>
          <w:szCs w:val="24"/>
        </w:rPr>
        <w:t>și</w:t>
      </w:r>
      <w:r w:rsidRPr="00EE39D9">
        <w:rPr>
          <w:spacing w:val="-1"/>
          <w:sz w:val="24"/>
          <w:szCs w:val="24"/>
        </w:rPr>
        <w:t xml:space="preserve"> </w:t>
      </w:r>
      <w:r w:rsidRPr="00EE39D9">
        <w:rPr>
          <w:sz w:val="24"/>
          <w:szCs w:val="24"/>
        </w:rPr>
        <w:t>realism</w:t>
      </w:r>
      <w:r w:rsidRPr="00EE39D9">
        <w:rPr>
          <w:spacing w:val="-1"/>
          <w:sz w:val="24"/>
          <w:szCs w:val="24"/>
        </w:rPr>
        <w:t xml:space="preserve"> </w:t>
      </w:r>
      <w:r w:rsidRPr="00EE39D9">
        <w:rPr>
          <w:sz w:val="24"/>
          <w:szCs w:val="24"/>
        </w:rPr>
        <w:t>în</w:t>
      </w:r>
      <w:r w:rsidRPr="00EE39D9">
        <w:rPr>
          <w:spacing w:val="-1"/>
          <w:sz w:val="24"/>
          <w:szCs w:val="24"/>
        </w:rPr>
        <w:t xml:space="preserve"> </w:t>
      </w:r>
      <w:r w:rsidRPr="00EE39D9">
        <w:rPr>
          <w:sz w:val="24"/>
          <w:szCs w:val="24"/>
        </w:rPr>
        <w:t>alcătuirea</w:t>
      </w:r>
      <w:r w:rsidRPr="00EE39D9">
        <w:rPr>
          <w:spacing w:val="-2"/>
          <w:sz w:val="24"/>
          <w:szCs w:val="24"/>
        </w:rPr>
        <w:t xml:space="preserve"> </w:t>
      </w:r>
      <w:r w:rsidRPr="00EE39D9">
        <w:rPr>
          <w:sz w:val="24"/>
          <w:szCs w:val="24"/>
        </w:rPr>
        <w:t>planului</w:t>
      </w:r>
      <w:r w:rsidRPr="00EE39D9">
        <w:rPr>
          <w:spacing w:val="-1"/>
          <w:sz w:val="24"/>
          <w:szCs w:val="24"/>
        </w:rPr>
        <w:t xml:space="preserve"> </w:t>
      </w:r>
      <w:r w:rsidRPr="00EE39D9">
        <w:rPr>
          <w:sz w:val="24"/>
          <w:szCs w:val="24"/>
        </w:rPr>
        <w:t xml:space="preserve">de </w:t>
      </w:r>
      <w:r w:rsidRPr="00EE39D9">
        <w:rPr>
          <w:spacing w:val="-2"/>
          <w:sz w:val="24"/>
          <w:szCs w:val="24"/>
        </w:rPr>
        <w:t xml:space="preserve">acțiune; </w:t>
      </w:r>
    </w:p>
    <w:p w:rsidR="009D5664" w:rsidRPr="00EE39D9" w:rsidRDefault="009D5664" w:rsidP="006C04DD">
      <w:pPr>
        <w:pStyle w:val="ListParagraph"/>
        <w:ind w:left="0" w:right="13" w:firstLine="709"/>
        <w:rPr>
          <w:sz w:val="24"/>
          <w:szCs w:val="24"/>
        </w:rPr>
      </w:pPr>
      <w:r w:rsidRPr="00EE39D9">
        <w:rPr>
          <w:sz w:val="24"/>
          <w:szCs w:val="24"/>
        </w:rPr>
        <w:t>e) Claritatea,</w:t>
      </w:r>
      <w:r w:rsidRPr="00EE39D9">
        <w:rPr>
          <w:spacing w:val="-4"/>
          <w:sz w:val="24"/>
          <w:szCs w:val="24"/>
        </w:rPr>
        <w:t xml:space="preserve"> </w:t>
      </w:r>
      <w:r w:rsidRPr="00EE39D9">
        <w:rPr>
          <w:sz w:val="24"/>
          <w:szCs w:val="24"/>
        </w:rPr>
        <w:t>relevanța</w:t>
      </w:r>
      <w:r w:rsidRPr="00EE39D9">
        <w:rPr>
          <w:spacing w:val="-2"/>
          <w:sz w:val="24"/>
          <w:szCs w:val="24"/>
        </w:rPr>
        <w:t xml:space="preserve"> </w:t>
      </w:r>
      <w:r w:rsidRPr="00EE39D9">
        <w:rPr>
          <w:sz w:val="24"/>
          <w:szCs w:val="24"/>
        </w:rPr>
        <w:t>și</w:t>
      </w:r>
      <w:r w:rsidRPr="00EE39D9">
        <w:rPr>
          <w:spacing w:val="-2"/>
          <w:sz w:val="24"/>
          <w:szCs w:val="24"/>
        </w:rPr>
        <w:t xml:space="preserve"> </w:t>
      </w:r>
      <w:r w:rsidRPr="00EE39D9">
        <w:rPr>
          <w:sz w:val="24"/>
          <w:szCs w:val="24"/>
        </w:rPr>
        <w:t>corelarea</w:t>
      </w:r>
      <w:r w:rsidRPr="00EE39D9">
        <w:rPr>
          <w:spacing w:val="-2"/>
          <w:sz w:val="24"/>
          <w:szCs w:val="24"/>
        </w:rPr>
        <w:t xml:space="preserve"> </w:t>
      </w:r>
      <w:r w:rsidRPr="00EE39D9">
        <w:rPr>
          <w:sz w:val="24"/>
          <w:szCs w:val="24"/>
        </w:rPr>
        <w:t>bugetului</w:t>
      </w:r>
      <w:r w:rsidRPr="00EE39D9">
        <w:rPr>
          <w:spacing w:val="-2"/>
          <w:sz w:val="24"/>
          <w:szCs w:val="24"/>
        </w:rPr>
        <w:t xml:space="preserve"> </w:t>
      </w:r>
      <w:r w:rsidRPr="00EE39D9">
        <w:rPr>
          <w:sz w:val="24"/>
          <w:szCs w:val="24"/>
        </w:rPr>
        <w:t>cu</w:t>
      </w:r>
      <w:r w:rsidRPr="00EE39D9">
        <w:rPr>
          <w:spacing w:val="-1"/>
          <w:sz w:val="24"/>
          <w:szCs w:val="24"/>
        </w:rPr>
        <w:t xml:space="preserve"> </w:t>
      </w:r>
      <w:r w:rsidRPr="00EE39D9">
        <w:rPr>
          <w:sz w:val="24"/>
          <w:szCs w:val="24"/>
        </w:rPr>
        <w:t>activitățile</w:t>
      </w:r>
      <w:r w:rsidRPr="00EE39D9">
        <w:rPr>
          <w:spacing w:val="-2"/>
          <w:sz w:val="24"/>
          <w:szCs w:val="24"/>
        </w:rPr>
        <w:t xml:space="preserve"> propuse; </w:t>
      </w:r>
    </w:p>
    <w:p w:rsidR="009D5664" w:rsidRPr="00EE39D9" w:rsidRDefault="009D5664" w:rsidP="006C04DD">
      <w:pPr>
        <w:pStyle w:val="ListParagraph"/>
        <w:ind w:left="0" w:right="13" w:firstLine="709"/>
        <w:rPr>
          <w:sz w:val="24"/>
          <w:szCs w:val="24"/>
        </w:rPr>
      </w:pPr>
      <w:r w:rsidRPr="00EE39D9">
        <w:rPr>
          <w:sz w:val="24"/>
          <w:szCs w:val="24"/>
        </w:rPr>
        <w:t>f) Dimensiunea</w:t>
      </w:r>
      <w:r w:rsidRPr="00EE39D9">
        <w:rPr>
          <w:spacing w:val="-3"/>
          <w:sz w:val="24"/>
          <w:szCs w:val="24"/>
        </w:rPr>
        <w:t xml:space="preserve"> </w:t>
      </w:r>
      <w:r w:rsidRPr="00EE39D9">
        <w:rPr>
          <w:sz w:val="24"/>
          <w:szCs w:val="24"/>
        </w:rPr>
        <w:t>impactului</w:t>
      </w:r>
      <w:r w:rsidRPr="00EE39D9">
        <w:rPr>
          <w:spacing w:val="-1"/>
          <w:sz w:val="24"/>
          <w:szCs w:val="24"/>
        </w:rPr>
        <w:t xml:space="preserve"> </w:t>
      </w:r>
      <w:r w:rsidRPr="00EE39D9">
        <w:rPr>
          <w:spacing w:val="-2"/>
          <w:sz w:val="24"/>
          <w:szCs w:val="24"/>
        </w:rPr>
        <w:t xml:space="preserve">prevăzut. </w:t>
      </w:r>
    </w:p>
    <w:p w:rsidR="009D5664" w:rsidRPr="00EE39D9" w:rsidRDefault="009D5664" w:rsidP="006C04DD">
      <w:pPr>
        <w:ind w:left="0" w:right="13" w:firstLine="709"/>
        <w:rPr>
          <w:sz w:val="24"/>
          <w:szCs w:val="24"/>
        </w:rPr>
      </w:pPr>
      <w:r w:rsidRPr="00EE39D9">
        <w:rPr>
          <w:sz w:val="24"/>
          <w:szCs w:val="24"/>
        </w:rPr>
        <w:t>(2) Este</w:t>
      </w:r>
      <w:r w:rsidRPr="00EE39D9">
        <w:rPr>
          <w:spacing w:val="44"/>
          <w:sz w:val="24"/>
          <w:szCs w:val="24"/>
        </w:rPr>
        <w:t xml:space="preserve"> </w:t>
      </w:r>
      <w:r w:rsidRPr="00EE39D9">
        <w:rPr>
          <w:sz w:val="24"/>
          <w:szCs w:val="24"/>
        </w:rPr>
        <w:t>dovedită</w:t>
      </w:r>
      <w:r w:rsidRPr="00EE39D9">
        <w:rPr>
          <w:spacing w:val="48"/>
          <w:sz w:val="24"/>
          <w:szCs w:val="24"/>
        </w:rPr>
        <w:t xml:space="preserve"> </w:t>
      </w:r>
      <w:r w:rsidRPr="00EE39D9">
        <w:rPr>
          <w:sz w:val="24"/>
          <w:szCs w:val="24"/>
        </w:rPr>
        <w:t>capacitatea</w:t>
      </w:r>
      <w:r w:rsidRPr="00EE39D9">
        <w:rPr>
          <w:spacing w:val="45"/>
          <w:sz w:val="24"/>
          <w:szCs w:val="24"/>
        </w:rPr>
        <w:t xml:space="preserve"> </w:t>
      </w:r>
      <w:r w:rsidRPr="00EE39D9">
        <w:rPr>
          <w:sz w:val="24"/>
          <w:szCs w:val="24"/>
        </w:rPr>
        <w:t>organizatorică</w:t>
      </w:r>
      <w:r w:rsidRPr="00EE39D9">
        <w:rPr>
          <w:spacing w:val="49"/>
          <w:sz w:val="24"/>
          <w:szCs w:val="24"/>
        </w:rPr>
        <w:t xml:space="preserve"> </w:t>
      </w:r>
      <w:r w:rsidRPr="00EE39D9">
        <w:rPr>
          <w:sz w:val="24"/>
          <w:szCs w:val="24"/>
        </w:rPr>
        <w:t>și</w:t>
      </w:r>
      <w:r w:rsidRPr="00EE39D9">
        <w:rPr>
          <w:spacing w:val="49"/>
          <w:sz w:val="24"/>
          <w:szCs w:val="24"/>
        </w:rPr>
        <w:t xml:space="preserve"> </w:t>
      </w:r>
      <w:r w:rsidRPr="00EE39D9">
        <w:rPr>
          <w:sz w:val="24"/>
          <w:szCs w:val="24"/>
        </w:rPr>
        <w:t>funcțională</w:t>
      </w:r>
      <w:r w:rsidRPr="00EE39D9">
        <w:rPr>
          <w:spacing w:val="45"/>
          <w:sz w:val="24"/>
          <w:szCs w:val="24"/>
        </w:rPr>
        <w:t xml:space="preserve"> </w:t>
      </w:r>
      <w:r w:rsidRPr="00EE39D9">
        <w:rPr>
          <w:sz w:val="24"/>
          <w:szCs w:val="24"/>
        </w:rPr>
        <w:t>a</w:t>
      </w:r>
      <w:r w:rsidRPr="00EE39D9">
        <w:rPr>
          <w:spacing w:val="45"/>
          <w:sz w:val="24"/>
          <w:szCs w:val="24"/>
        </w:rPr>
        <w:t xml:space="preserve"> </w:t>
      </w:r>
      <w:r w:rsidRPr="00EE39D9">
        <w:rPr>
          <w:sz w:val="24"/>
          <w:szCs w:val="24"/>
        </w:rPr>
        <w:t>beneficiarului</w:t>
      </w:r>
      <w:r w:rsidRPr="00EE39D9">
        <w:rPr>
          <w:spacing w:val="50"/>
          <w:sz w:val="24"/>
          <w:szCs w:val="24"/>
        </w:rPr>
        <w:t xml:space="preserve"> </w:t>
      </w:r>
      <w:r w:rsidRPr="00EE39D9">
        <w:rPr>
          <w:spacing w:val="-2"/>
          <w:sz w:val="24"/>
          <w:szCs w:val="24"/>
        </w:rPr>
        <w:t xml:space="preserve">finanțării prin: </w:t>
      </w:r>
    </w:p>
    <w:p w:rsidR="009D5664" w:rsidRPr="00EE39D9" w:rsidRDefault="009D5664" w:rsidP="006C04DD">
      <w:pPr>
        <w:pStyle w:val="ListParagraph"/>
        <w:ind w:left="0" w:right="13" w:firstLine="709"/>
        <w:rPr>
          <w:sz w:val="24"/>
          <w:szCs w:val="24"/>
        </w:rPr>
      </w:pPr>
      <w:r w:rsidRPr="00EE39D9">
        <w:rPr>
          <w:sz w:val="24"/>
          <w:szCs w:val="24"/>
        </w:rPr>
        <w:t>a) experiența</w:t>
      </w:r>
      <w:r w:rsidRPr="00EE39D9">
        <w:rPr>
          <w:spacing w:val="-3"/>
          <w:sz w:val="24"/>
          <w:szCs w:val="24"/>
        </w:rPr>
        <w:t xml:space="preserve"> </w:t>
      </w:r>
      <w:r w:rsidRPr="00EE39D9">
        <w:rPr>
          <w:sz w:val="24"/>
          <w:szCs w:val="24"/>
        </w:rPr>
        <w:t>în</w:t>
      </w:r>
      <w:r w:rsidRPr="00EE39D9">
        <w:rPr>
          <w:spacing w:val="-1"/>
          <w:sz w:val="24"/>
          <w:szCs w:val="24"/>
        </w:rPr>
        <w:t xml:space="preserve"> </w:t>
      </w:r>
      <w:r w:rsidRPr="00EE39D9">
        <w:rPr>
          <w:sz w:val="24"/>
          <w:szCs w:val="24"/>
        </w:rPr>
        <w:t>domeniul</w:t>
      </w:r>
      <w:r w:rsidRPr="00EE39D9">
        <w:rPr>
          <w:spacing w:val="-2"/>
          <w:sz w:val="24"/>
          <w:szCs w:val="24"/>
        </w:rPr>
        <w:t xml:space="preserve"> </w:t>
      </w:r>
      <w:r w:rsidRPr="00EE39D9">
        <w:rPr>
          <w:sz w:val="24"/>
          <w:szCs w:val="24"/>
        </w:rPr>
        <w:t>administrării</w:t>
      </w:r>
      <w:r w:rsidRPr="00EE39D9">
        <w:rPr>
          <w:spacing w:val="-1"/>
          <w:sz w:val="24"/>
          <w:szCs w:val="24"/>
        </w:rPr>
        <w:t xml:space="preserve"> </w:t>
      </w:r>
      <w:r w:rsidRPr="00EE39D9">
        <w:rPr>
          <w:sz w:val="24"/>
          <w:szCs w:val="24"/>
        </w:rPr>
        <w:t>altor</w:t>
      </w:r>
      <w:r w:rsidRPr="00EE39D9">
        <w:rPr>
          <w:spacing w:val="-1"/>
          <w:sz w:val="24"/>
          <w:szCs w:val="24"/>
        </w:rPr>
        <w:t xml:space="preserve"> </w:t>
      </w:r>
      <w:r w:rsidRPr="00EE39D9">
        <w:rPr>
          <w:sz w:val="24"/>
          <w:szCs w:val="24"/>
        </w:rPr>
        <w:t>programe</w:t>
      </w:r>
      <w:r w:rsidRPr="00EE39D9">
        <w:rPr>
          <w:spacing w:val="-1"/>
          <w:sz w:val="24"/>
          <w:szCs w:val="24"/>
        </w:rPr>
        <w:t xml:space="preserve"> </w:t>
      </w:r>
      <w:r w:rsidRPr="00EE39D9">
        <w:rPr>
          <w:sz w:val="24"/>
          <w:szCs w:val="24"/>
        </w:rPr>
        <w:t>și</w:t>
      </w:r>
      <w:r w:rsidRPr="00EE39D9">
        <w:rPr>
          <w:spacing w:val="-1"/>
          <w:sz w:val="24"/>
          <w:szCs w:val="24"/>
        </w:rPr>
        <w:t xml:space="preserve"> </w:t>
      </w:r>
      <w:r w:rsidRPr="00EE39D9">
        <w:rPr>
          <w:sz w:val="24"/>
          <w:szCs w:val="24"/>
        </w:rPr>
        <w:t>proiecte</w:t>
      </w:r>
      <w:r w:rsidRPr="00EE39D9">
        <w:rPr>
          <w:spacing w:val="-1"/>
          <w:sz w:val="24"/>
          <w:szCs w:val="24"/>
        </w:rPr>
        <w:t xml:space="preserve"> </w:t>
      </w:r>
      <w:r w:rsidRPr="00EE39D9">
        <w:rPr>
          <w:spacing w:val="-2"/>
          <w:sz w:val="24"/>
          <w:szCs w:val="24"/>
        </w:rPr>
        <w:t xml:space="preserve">similare; </w:t>
      </w:r>
    </w:p>
    <w:p w:rsidR="009D5664" w:rsidRPr="00EE39D9" w:rsidRDefault="009D5664" w:rsidP="006C04DD">
      <w:pPr>
        <w:pStyle w:val="ListParagraph"/>
        <w:ind w:left="0" w:right="13" w:firstLine="709"/>
        <w:rPr>
          <w:sz w:val="24"/>
          <w:szCs w:val="24"/>
        </w:rPr>
      </w:pPr>
      <w:r w:rsidRPr="00EE39D9">
        <w:rPr>
          <w:sz w:val="24"/>
          <w:szCs w:val="24"/>
        </w:rPr>
        <w:t xml:space="preserve">b) căile și modalitățile de identificare ale beneficiarilor proiectului (cetățenii, comunitatea); </w:t>
      </w:r>
    </w:p>
    <w:p w:rsidR="009D5664" w:rsidRPr="00EE39D9" w:rsidRDefault="009D5664" w:rsidP="006C04DD">
      <w:pPr>
        <w:pStyle w:val="ListParagraph"/>
        <w:ind w:left="0" w:right="13" w:firstLine="709"/>
        <w:rPr>
          <w:sz w:val="24"/>
          <w:szCs w:val="24"/>
        </w:rPr>
      </w:pPr>
      <w:r w:rsidRPr="00EE39D9">
        <w:rPr>
          <w:sz w:val="24"/>
          <w:szCs w:val="24"/>
        </w:rPr>
        <w:t xml:space="preserve">c) capacitatea resurselor umane de a asigura desfășurarea proiectului la nivel propus; </w:t>
      </w:r>
    </w:p>
    <w:p w:rsidR="009D5664" w:rsidRPr="00EE39D9" w:rsidRDefault="009D5664" w:rsidP="006C04DD">
      <w:pPr>
        <w:pStyle w:val="ListParagraph"/>
        <w:ind w:left="0" w:right="13" w:firstLine="709"/>
        <w:rPr>
          <w:sz w:val="24"/>
          <w:szCs w:val="24"/>
        </w:rPr>
      </w:pPr>
      <w:r w:rsidRPr="00EE39D9">
        <w:rPr>
          <w:sz w:val="24"/>
          <w:szCs w:val="24"/>
        </w:rPr>
        <w:t xml:space="preserve">d) experiența de colaborare, parteneriat cu autoritățile publice, cu alte organizații guvernamentale și neguvernamentale din țară și din străinătate, după caz. </w:t>
      </w:r>
    </w:p>
    <w:p w:rsidR="009D5664" w:rsidRPr="00EE39D9" w:rsidRDefault="009D5664" w:rsidP="006C04DD">
      <w:pPr>
        <w:pStyle w:val="BodyText"/>
        <w:ind w:left="0" w:right="13"/>
      </w:pPr>
      <w:r w:rsidRPr="00EE39D9">
        <w:rPr>
          <w:b/>
        </w:rPr>
        <w:t>Art.</w:t>
      </w:r>
      <w:r w:rsidRPr="00EE39D9">
        <w:rPr>
          <w:b/>
          <w:spacing w:val="-3"/>
        </w:rPr>
        <w:t xml:space="preserve"> </w:t>
      </w:r>
      <w:r w:rsidRPr="00EE39D9">
        <w:rPr>
          <w:b/>
        </w:rPr>
        <w:t>23. -</w:t>
      </w:r>
      <w:r w:rsidRPr="00EE39D9">
        <w:rPr>
          <w:b/>
          <w:spacing w:val="-4"/>
        </w:rPr>
        <w:t xml:space="preserve"> </w:t>
      </w:r>
      <w:r w:rsidRPr="00EE39D9">
        <w:t>Criteriile</w:t>
      </w:r>
      <w:r w:rsidRPr="00EE39D9">
        <w:rPr>
          <w:spacing w:val="-3"/>
        </w:rPr>
        <w:t xml:space="preserve"> </w:t>
      </w:r>
      <w:r w:rsidRPr="00EE39D9">
        <w:t>de</w:t>
      </w:r>
      <w:r w:rsidRPr="00EE39D9">
        <w:rPr>
          <w:spacing w:val="-3"/>
        </w:rPr>
        <w:t xml:space="preserve"> </w:t>
      </w:r>
      <w:r w:rsidRPr="00EE39D9">
        <w:t>evaluare</w:t>
      </w:r>
      <w:r w:rsidRPr="00EE39D9">
        <w:rPr>
          <w:spacing w:val="-4"/>
        </w:rPr>
        <w:t xml:space="preserve"> </w:t>
      </w:r>
      <w:r w:rsidRPr="00EE39D9">
        <w:t>sunt</w:t>
      </w:r>
      <w:r w:rsidRPr="00EE39D9">
        <w:rPr>
          <w:spacing w:val="-3"/>
        </w:rPr>
        <w:t xml:space="preserve"> </w:t>
      </w:r>
      <w:r w:rsidRPr="00EE39D9">
        <w:t>stabilite</w:t>
      </w:r>
      <w:r w:rsidRPr="00EE39D9">
        <w:rPr>
          <w:spacing w:val="-4"/>
        </w:rPr>
        <w:t xml:space="preserve"> </w:t>
      </w:r>
      <w:r w:rsidRPr="00EE39D9">
        <w:t>la</w:t>
      </w:r>
      <w:r w:rsidRPr="00EE39D9">
        <w:rPr>
          <w:spacing w:val="-3"/>
        </w:rPr>
        <w:t xml:space="preserve"> </w:t>
      </w:r>
      <w:r w:rsidRPr="00EE39D9">
        <w:t>Capitolul</w:t>
      </w:r>
      <w:r w:rsidRPr="00EE39D9">
        <w:rPr>
          <w:spacing w:val="-3"/>
        </w:rPr>
        <w:t xml:space="preserve"> </w:t>
      </w:r>
      <w:r w:rsidRPr="00EE39D9">
        <w:t>V</w:t>
      </w:r>
      <w:r w:rsidRPr="00EE39D9">
        <w:rPr>
          <w:spacing w:val="-2"/>
        </w:rPr>
        <w:t xml:space="preserve"> </w:t>
      </w:r>
      <w:r w:rsidRPr="00EE39D9">
        <w:t>–</w:t>
      </w:r>
      <w:r w:rsidRPr="00EE39D9">
        <w:rPr>
          <w:spacing w:val="-3"/>
        </w:rPr>
        <w:t xml:space="preserve"> </w:t>
      </w:r>
      <w:r w:rsidRPr="00EE39D9">
        <w:t>Procedura</w:t>
      </w:r>
      <w:r w:rsidRPr="00EE39D9">
        <w:rPr>
          <w:spacing w:val="-4"/>
        </w:rPr>
        <w:t xml:space="preserve"> </w:t>
      </w:r>
      <w:r w:rsidRPr="00EE39D9">
        <w:t>evaluării</w:t>
      </w:r>
      <w:r w:rsidRPr="00EE39D9">
        <w:rPr>
          <w:spacing w:val="-2"/>
        </w:rPr>
        <w:t xml:space="preserve"> </w:t>
      </w:r>
      <w:r w:rsidRPr="00EE39D9">
        <w:t>și selecționării proiectelor, art. 32.</w:t>
      </w:r>
    </w:p>
    <w:p w:rsidR="009D5664" w:rsidRPr="00EE39D9" w:rsidRDefault="009D5664" w:rsidP="006C04DD">
      <w:pPr>
        <w:pStyle w:val="BodyText"/>
        <w:ind w:left="0" w:right="13"/>
      </w:pPr>
      <w:r w:rsidRPr="00EE39D9">
        <w:rPr>
          <w:b/>
        </w:rPr>
        <w:t xml:space="preserve">Art. 24. - </w:t>
      </w:r>
      <w:r w:rsidRPr="00EE39D9">
        <w:t>Este exclus dintr-o procedură pentru atribuirea contractului de finanțare nerambursabilă, respectiv nu este eligibil solicitantul care se află în oricare dintre următoarele situații:</w:t>
      </w:r>
    </w:p>
    <w:p w:rsidR="009D5664" w:rsidRPr="00EE39D9" w:rsidRDefault="009D5664" w:rsidP="00C62A9E">
      <w:pPr>
        <w:pStyle w:val="ListParagraph"/>
        <w:numPr>
          <w:ilvl w:val="0"/>
          <w:numId w:val="5"/>
        </w:numPr>
        <w:tabs>
          <w:tab w:val="left" w:pos="1080"/>
        </w:tabs>
        <w:ind w:left="0" w:right="13" w:firstLine="719"/>
        <w:rPr>
          <w:sz w:val="24"/>
          <w:szCs w:val="24"/>
        </w:rPr>
      </w:pPr>
      <w:r w:rsidRPr="00EE39D9">
        <w:rPr>
          <w:sz w:val="24"/>
          <w:szCs w:val="24"/>
        </w:rPr>
        <w:t>nu și-a îndeplinit obligațiile de plată exigibile a impozitelor și taxelor către bugetul local, către stat, precum și a contribuției pentru asigurările sociale de stat;</w:t>
      </w:r>
    </w:p>
    <w:p w:rsidR="009D5664" w:rsidRPr="00EE39D9" w:rsidRDefault="009D5664" w:rsidP="00C62A9E">
      <w:pPr>
        <w:pStyle w:val="ListParagraph"/>
        <w:numPr>
          <w:ilvl w:val="0"/>
          <w:numId w:val="5"/>
        </w:numPr>
        <w:tabs>
          <w:tab w:val="left" w:pos="1080"/>
        </w:tabs>
        <w:ind w:left="0" w:right="13" w:firstLine="709"/>
        <w:rPr>
          <w:sz w:val="24"/>
          <w:szCs w:val="24"/>
        </w:rPr>
      </w:pPr>
      <w:r w:rsidRPr="00EE39D9">
        <w:rPr>
          <w:sz w:val="24"/>
          <w:szCs w:val="24"/>
        </w:rPr>
        <w:t>furnizează</w:t>
      </w:r>
      <w:r w:rsidRPr="00EE39D9">
        <w:rPr>
          <w:spacing w:val="-2"/>
          <w:sz w:val="24"/>
          <w:szCs w:val="24"/>
        </w:rPr>
        <w:t xml:space="preserve"> </w:t>
      </w:r>
      <w:r w:rsidRPr="00EE39D9">
        <w:rPr>
          <w:sz w:val="24"/>
          <w:szCs w:val="24"/>
        </w:rPr>
        <w:t>informații</w:t>
      </w:r>
      <w:r w:rsidRPr="00EE39D9">
        <w:rPr>
          <w:spacing w:val="-1"/>
          <w:sz w:val="24"/>
          <w:szCs w:val="24"/>
        </w:rPr>
        <w:t xml:space="preserve"> </w:t>
      </w:r>
      <w:r w:rsidRPr="00EE39D9">
        <w:rPr>
          <w:sz w:val="24"/>
          <w:szCs w:val="24"/>
        </w:rPr>
        <w:t>false</w:t>
      </w:r>
      <w:r w:rsidRPr="00EE39D9">
        <w:rPr>
          <w:spacing w:val="-2"/>
          <w:sz w:val="24"/>
          <w:szCs w:val="24"/>
        </w:rPr>
        <w:t xml:space="preserve"> </w:t>
      </w:r>
      <w:r w:rsidRPr="00EE39D9">
        <w:rPr>
          <w:sz w:val="24"/>
          <w:szCs w:val="24"/>
        </w:rPr>
        <w:t>în</w:t>
      </w:r>
      <w:r w:rsidRPr="00EE39D9">
        <w:rPr>
          <w:spacing w:val="-1"/>
          <w:sz w:val="24"/>
          <w:szCs w:val="24"/>
        </w:rPr>
        <w:t xml:space="preserve"> </w:t>
      </w:r>
      <w:r w:rsidRPr="00EE39D9">
        <w:rPr>
          <w:sz w:val="24"/>
          <w:szCs w:val="24"/>
        </w:rPr>
        <w:t>documentele</w:t>
      </w:r>
      <w:r w:rsidRPr="00EE39D9">
        <w:rPr>
          <w:spacing w:val="-1"/>
          <w:sz w:val="24"/>
          <w:szCs w:val="24"/>
        </w:rPr>
        <w:t xml:space="preserve"> </w:t>
      </w:r>
      <w:r w:rsidRPr="00EE39D9">
        <w:rPr>
          <w:spacing w:val="-2"/>
          <w:sz w:val="24"/>
          <w:szCs w:val="24"/>
        </w:rPr>
        <w:t>prezentate;</w:t>
      </w:r>
    </w:p>
    <w:p w:rsidR="009D5664" w:rsidRPr="00EE39D9" w:rsidRDefault="009D5664" w:rsidP="00C62A9E">
      <w:pPr>
        <w:pStyle w:val="ListParagraph"/>
        <w:numPr>
          <w:ilvl w:val="0"/>
          <w:numId w:val="5"/>
        </w:numPr>
        <w:tabs>
          <w:tab w:val="left" w:pos="1080"/>
        </w:tabs>
        <w:ind w:left="0" w:right="13" w:firstLine="719"/>
        <w:rPr>
          <w:sz w:val="24"/>
          <w:szCs w:val="24"/>
        </w:rPr>
      </w:pPr>
      <w:r w:rsidRPr="00EE39D9">
        <w:rPr>
          <w:sz w:val="24"/>
          <w:szCs w:val="24"/>
        </w:rPr>
        <w:t>a comis o gravă greșeală în materie profesională sau nu și-a îndeplinit</w:t>
      </w:r>
      <w:r w:rsidRPr="00EE39D9">
        <w:rPr>
          <w:spacing w:val="40"/>
          <w:sz w:val="24"/>
          <w:szCs w:val="24"/>
        </w:rPr>
        <w:t xml:space="preserve"> </w:t>
      </w:r>
      <w:r w:rsidRPr="00EE39D9">
        <w:rPr>
          <w:sz w:val="24"/>
          <w:szCs w:val="24"/>
        </w:rPr>
        <w:t>obligațiile asumate printr-un alt contract de finanțare nerambursabilă, în măsura în care autoritatea finanțatoare poate aduce ca dovadă mijloace probante în acest sens;</w:t>
      </w:r>
    </w:p>
    <w:p w:rsidR="009D5664" w:rsidRPr="00EE39D9" w:rsidRDefault="009D5664" w:rsidP="00C62A9E">
      <w:pPr>
        <w:pStyle w:val="ListParagraph"/>
        <w:numPr>
          <w:ilvl w:val="0"/>
          <w:numId w:val="5"/>
        </w:numPr>
        <w:tabs>
          <w:tab w:val="left" w:pos="1080"/>
        </w:tabs>
        <w:spacing w:before="1"/>
        <w:ind w:left="0" w:right="13" w:firstLine="719"/>
        <w:rPr>
          <w:sz w:val="24"/>
          <w:szCs w:val="24"/>
        </w:rPr>
      </w:pPr>
      <w:r w:rsidRPr="00EE39D9">
        <w:rPr>
          <w:sz w:val="24"/>
          <w:szCs w:val="24"/>
        </w:rPr>
        <w:t>face</w:t>
      </w:r>
      <w:r w:rsidRPr="00EE39D9">
        <w:rPr>
          <w:spacing w:val="-4"/>
          <w:sz w:val="24"/>
          <w:szCs w:val="24"/>
        </w:rPr>
        <w:t xml:space="preserve"> </w:t>
      </w:r>
      <w:r w:rsidRPr="00EE39D9">
        <w:rPr>
          <w:sz w:val="24"/>
          <w:szCs w:val="24"/>
        </w:rPr>
        <w:t>obiectul</w:t>
      </w:r>
      <w:r w:rsidRPr="00EE39D9">
        <w:rPr>
          <w:spacing w:val="-3"/>
          <w:sz w:val="24"/>
          <w:szCs w:val="24"/>
        </w:rPr>
        <w:t xml:space="preserve"> </w:t>
      </w:r>
      <w:r w:rsidRPr="00EE39D9">
        <w:rPr>
          <w:sz w:val="24"/>
          <w:szCs w:val="24"/>
        </w:rPr>
        <w:t>unei</w:t>
      </w:r>
      <w:r w:rsidRPr="00EE39D9">
        <w:rPr>
          <w:spacing w:val="-3"/>
          <w:sz w:val="24"/>
          <w:szCs w:val="24"/>
        </w:rPr>
        <w:t xml:space="preserve"> </w:t>
      </w:r>
      <w:r w:rsidRPr="00EE39D9">
        <w:rPr>
          <w:sz w:val="24"/>
          <w:szCs w:val="24"/>
        </w:rPr>
        <w:t>proceduri</w:t>
      </w:r>
      <w:r w:rsidRPr="00EE39D9">
        <w:rPr>
          <w:spacing w:val="-3"/>
          <w:sz w:val="24"/>
          <w:szCs w:val="24"/>
        </w:rPr>
        <w:t xml:space="preserve"> </w:t>
      </w:r>
      <w:r w:rsidRPr="00EE39D9">
        <w:rPr>
          <w:sz w:val="24"/>
          <w:szCs w:val="24"/>
        </w:rPr>
        <w:t>de</w:t>
      </w:r>
      <w:r w:rsidRPr="00EE39D9">
        <w:rPr>
          <w:spacing w:val="-4"/>
          <w:sz w:val="24"/>
          <w:szCs w:val="24"/>
        </w:rPr>
        <w:t xml:space="preserve"> </w:t>
      </w:r>
      <w:r w:rsidRPr="00EE39D9">
        <w:rPr>
          <w:sz w:val="24"/>
          <w:szCs w:val="24"/>
        </w:rPr>
        <w:t>dizolvare</w:t>
      </w:r>
      <w:r w:rsidRPr="00EE39D9">
        <w:rPr>
          <w:spacing w:val="-4"/>
          <w:sz w:val="24"/>
          <w:szCs w:val="24"/>
        </w:rPr>
        <w:t xml:space="preserve"> </w:t>
      </w:r>
      <w:r w:rsidRPr="00EE39D9">
        <w:rPr>
          <w:sz w:val="24"/>
          <w:szCs w:val="24"/>
        </w:rPr>
        <w:t>sau</w:t>
      </w:r>
      <w:r w:rsidRPr="00EE39D9">
        <w:rPr>
          <w:spacing w:val="-3"/>
          <w:sz w:val="24"/>
          <w:szCs w:val="24"/>
        </w:rPr>
        <w:t xml:space="preserve"> </w:t>
      </w:r>
      <w:r w:rsidRPr="00EE39D9">
        <w:rPr>
          <w:sz w:val="24"/>
          <w:szCs w:val="24"/>
        </w:rPr>
        <w:t>de</w:t>
      </w:r>
      <w:r w:rsidRPr="00EE39D9">
        <w:rPr>
          <w:spacing w:val="-4"/>
          <w:sz w:val="24"/>
          <w:szCs w:val="24"/>
        </w:rPr>
        <w:t xml:space="preserve"> </w:t>
      </w:r>
      <w:r w:rsidRPr="00EE39D9">
        <w:rPr>
          <w:sz w:val="24"/>
          <w:szCs w:val="24"/>
        </w:rPr>
        <w:t>lichidare</w:t>
      </w:r>
      <w:r w:rsidRPr="00EE39D9">
        <w:rPr>
          <w:spacing w:val="-4"/>
          <w:sz w:val="24"/>
          <w:szCs w:val="24"/>
        </w:rPr>
        <w:t xml:space="preserve"> </w:t>
      </w:r>
      <w:r w:rsidRPr="00EE39D9">
        <w:rPr>
          <w:sz w:val="24"/>
          <w:szCs w:val="24"/>
        </w:rPr>
        <w:t>ori</w:t>
      </w:r>
      <w:r w:rsidRPr="00EE39D9">
        <w:rPr>
          <w:spacing w:val="-3"/>
          <w:sz w:val="24"/>
          <w:szCs w:val="24"/>
        </w:rPr>
        <w:t xml:space="preserve"> </w:t>
      </w:r>
      <w:r w:rsidRPr="00EE39D9">
        <w:rPr>
          <w:sz w:val="24"/>
          <w:szCs w:val="24"/>
        </w:rPr>
        <w:t>se</w:t>
      </w:r>
      <w:r w:rsidRPr="00EE39D9">
        <w:rPr>
          <w:spacing w:val="-4"/>
          <w:sz w:val="24"/>
          <w:szCs w:val="24"/>
        </w:rPr>
        <w:t xml:space="preserve"> </w:t>
      </w:r>
      <w:r w:rsidRPr="00EE39D9">
        <w:rPr>
          <w:sz w:val="24"/>
          <w:szCs w:val="24"/>
        </w:rPr>
        <w:t>află</w:t>
      </w:r>
      <w:r w:rsidRPr="00EE39D9">
        <w:rPr>
          <w:spacing w:val="-4"/>
          <w:sz w:val="24"/>
          <w:szCs w:val="24"/>
        </w:rPr>
        <w:t xml:space="preserve"> </w:t>
      </w:r>
      <w:r w:rsidRPr="00EE39D9">
        <w:rPr>
          <w:sz w:val="24"/>
          <w:szCs w:val="24"/>
        </w:rPr>
        <w:t>deja</w:t>
      </w:r>
      <w:r w:rsidRPr="00EE39D9">
        <w:rPr>
          <w:spacing w:val="-3"/>
          <w:sz w:val="24"/>
          <w:szCs w:val="24"/>
        </w:rPr>
        <w:t xml:space="preserve"> </w:t>
      </w:r>
      <w:r w:rsidRPr="00EE39D9">
        <w:rPr>
          <w:sz w:val="24"/>
          <w:szCs w:val="24"/>
        </w:rPr>
        <w:t>în stare de dizolvare sau de lichidare, în conformitate cu prevederile legale în vigoare;</w:t>
      </w:r>
    </w:p>
    <w:p w:rsidR="009D5664" w:rsidRPr="00EE39D9" w:rsidRDefault="009D5664" w:rsidP="00C62A9E">
      <w:pPr>
        <w:pStyle w:val="ListParagraph"/>
        <w:numPr>
          <w:ilvl w:val="0"/>
          <w:numId w:val="5"/>
        </w:numPr>
        <w:tabs>
          <w:tab w:val="left" w:pos="1080"/>
        </w:tabs>
        <w:ind w:left="0" w:right="13" w:firstLine="719"/>
        <w:rPr>
          <w:sz w:val="24"/>
          <w:szCs w:val="24"/>
        </w:rPr>
      </w:pPr>
      <w:r w:rsidRPr="00EE39D9">
        <w:rPr>
          <w:sz w:val="24"/>
          <w:szCs w:val="24"/>
        </w:rPr>
        <w:t>nu</w:t>
      </w:r>
      <w:r w:rsidRPr="00EE39D9">
        <w:rPr>
          <w:spacing w:val="-4"/>
          <w:sz w:val="24"/>
          <w:szCs w:val="24"/>
        </w:rPr>
        <w:t xml:space="preserve"> </w:t>
      </w:r>
      <w:r w:rsidRPr="00EE39D9">
        <w:rPr>
          <w:sz w:val="24"/>
          <w:szCs w:val="24"/>
        </w:rPr>
        <w:t>prezintă</w:t>
      </w:r>
      <w:r w:rsidRPr="00EE39D9">
        <w:rPr>
          <w:spacing w:val="-5"/>
          <w:sz w:val="24"/>
          <w:szCs w:val="24"/>
        </w:rPr>
        <w:t xml:space="preserve"> </w:t>
      </w:r>
      <w:r w:rsidRPr="00EE39D9">
        <w:rPr>
          <w:sz w:val="24"/>
          <w:szCs w:val="24"/>
        </w:rPr>
        <w:t>declarația</w:t>
      </w:r>
      <w:r w:rsidRPr="00EE39D9">
        <w:rPr>
          <w:spacing w:val="-4"/>
          <w:sz w:val="24"/>
          <w:szCs w:val="24"/>
        </w:rPr>
        <w:t xml:space="preserve"> </w:t>
      </w:r>
      <w:r w:rsidRPr="00EE39D9">
        <w:rPr>
          <w:sz w:val="24"/>
          <w:szCs w:val="24"/>
        </w:rPr>
        <w:t>pe</w:t>
      </w:r>
      <w:r w:rsidRPr="00EE39D9">
        <w:rPr>
          <w:spacing w:val="-4"/>
          <w:sz w:val="24"/>
          <w:szCs w:val="24"/>
        </w:rPr>
        <w:t xml:space="preserve"> </w:t>
      </w:r>
      <w:r w:rsidRPr="00EE39D9">
        <w:rPr>
          <w:sz w:val="24"/>
          <w:szCs w:val="24"/>
        </w:rPr>
        <w:t>propria</w:t>
      </w:r>
      <w:r w:rsidRPr="00EE39D9">
        <w:rPr>
          <w:spacing w:val="-4"/>
          <w:sz w:val="24"/>
          <w:szCs w:val="24"/>
        </w:rPr>
        <w:t xml:space="preserve"> </w:t>
      </w:r>
      <w:r w:rsidRPr="00EE39D9">
        <w:rPr>
          <w:sz w:val="24"/>
          <w:szCs w:val="24"/>
        </w:rPr>
        <w:t>răspundere,</w:t>
      </w:r>
      <w:r w:rsidRPr="00EE39D9">
        <w:rPr>
          <w:spacing w:val="-4"/>
          <w:sz w:val="24"/>
          <w:szCs w:val="24"/>
        </w:rPr>
        <w:t xml:space="preserve"> </w:t>
      </w:r>
      <w:r w:rsidRPr="00EE39D9">
        <w:rPr>
          <w:sz w:val="24"/>
          <w:szCs w:val="24"/>
        </w:rPr>
        <w:t>în</w:t>
      </w:r>
      <w:r w:rsidRPr="00EE39D9">
        <w:rPr>
          <w:spacing w:val="-4"/>
          <w:sz w:val="24"/>
          <w:szCs w:val="24"/>
        </w:rPr>
        <w:t xml:space="preserve"> </w:t>
      </w:r>
      <w:r w:rsidRPr="00EE39D9">
        <w:rPr>
          <w:sz w:val="24"/>
          <w:szCs w:val="24"/>
        </w:rPr>
        <w:t>conformitate</w:t>
      </w:r>
      <w:r w:rsidRPr="00EE39D9">
        <w:rPr>
          <w:spacing w:val="-5"/>
          <w:sz w:val="24"/>
          <w:szCs w:val="24"/>
        </w:rPr>
        <w:t xml:space="preserve"> </w:t>
      </w:r>
      <w:r w:rsidRPr="00EE39D9">
        <w:rPr>
          <w:sz w:val="24"/>
          <w:szCs w:val="24"/>
        </w:rPr>
        <w:t>cu</w:t>
      </w:r>
      <w:r w:rsidRPr="00EE39D9">
        <w:rPr>
          <w:spacing w:val="-4"/>
          <w:sz w:val="24"/>
          <w:szCs w:val="24"/>
        </w:rPr>
        <w:t xml:space="preserve"> </w:t>
      </w:r>
      <w:r w:rsidRPr="00EE39D9">
        <w:rPr>
          <w:sz w:val="24"/>
          <w:szCs w:val="24"/>
        </w:rPr>
        <w:t>modelul prevăzut în anexa nr. 3 la prezentul Regulament;</w:t>
      </w:r>
    </w:p>
    <w:p w:rsidR="009D5664" w:rsidRPr="00EE39D9" w:rsidRDefault="009D5664" w:rsidP="00C62A9E">
      <w:pPr>
        <w:pStyle w:val="ListParagraph"/>
        <w:numPr>
          <w:ilvl w:val="0"/>
          <w:numId w:val="5"/>
        </w:numPr>
        <w:tabs>
          <w:tab w:val="left" w:pos="1080"/>
        </w:tabs>
        <w:ind w:left="0" w:right="13" w:firstLine="719"/>
        <w:rPr>
          <w:sz w:val="24"/>
          <w:szCs w:val="24"/>
        </w:rPr>
      </w:pPr>
      <w:r w:rsidRPr="00EE39D9">
        <w:rPr>
          <w:sz w:val="24"/>
          <w:szCs w:val="24"/>
        </w:rPr>
        <w:t>nu a respectat obligațiile asumate prin contractele de finanțare nerambursabilă anterioare;</w:t>
      </w:r>
    </w:p>
    <w:p w:rsidR="009D5664" w:rsidRPr="00EE39D9" w:rsidRDefault="009D5664" w:rsidP="00C62A9E">
      <w:pPr>
        <w:pStyle w:val="ListParagraph"/>
        <w:numPr>
          <w:ilvl w:val="0"/>
          <w:numId w:val="5"/>
        </w:numPr>
        <w:tabs>
          <w:tab w:val="left" w:pos="1080"/>
        </w:tabs>
        <w:ind w:left="0" w:right="13" w:firstLine="719"/>
        <w:rPr>
          <w:sz w:val="24"/>
          <w:szCs w:val="24"/>
        </w:rPr>
      </w:pPr>
      <w:r w:rsidRPr="00EE39D9">
        <w:rPr>
          <w:sz w:val="24"/>
          <w:szCs w:val="24"/>
        </w:rPr>
        <w:t xml:space="preserve">documentația prezentată este incompletă și nu respectă prevederile art. 16, din </w:t>
      </w:r>
      <w:r w:rsidRPr="00EE39D9">
        <w:rPr>
          <w:spacing w:val="-2"/>
          <w:sz w:val="24"/>
          <w:szCs w:val="24"/>
        </w:rPr>
        <w:t>Regulament;</w:t>
      </w:r>
    </w:p>
    <w:p w:rsidR="009D5664" w:rsidRPr="00EE39D9" w:rsidRDefault="009D5664" w:rsidP="00C62A9E">
      <w:pPr>
        <w:pStyle w:val="ListParagraph"/>
        <w:numPr>
          <w:ilvl w:val="0"/>
          <w:numId w:val="5"/>
        </w:numPr>
        <w:tabs>
          <w:tab w:val="left" w:pos="1080"/>
        </w:tabs>
        <w:ind w:left="0" w:right="13" w:firstLine="709"/>
        <w:rPr>
          <w:sz w:val="24"/>
          <w:szCs w:val="24"/>
        </w:rPr>
      </w:pPr>
      <w:r w:rsidRPr="00EE39D9">
        <w:rPr>
          <w:sz w:val="24"/>
          <w:szCs w:val="24"/>
        </w:rPr>
        <w:t>au</w:t>
      </w:r>
      <w:r w:rsidRPr="00EE39D9">
        <w:rPr>
          <w:spacing w:val="-1"/>
          <w:sz w:val="24"/>
          <w:szCs w:val="24"/>
        </w:rPr>
        <w:t xml:space="preserve"> </w:t>
      </w:r>
      <w:r w:rsidRPr="00EE39D9">
        <w:rPr>
          <w:sz w:val="24"/>
          <w:szCs w:val="24"/>
        </w:rPr>
        <w:t>conturile</w:t>
      </w:r>
      <w:r w:rsidRPr="00EE39D9">
        <w:rPr>
          <w:spacing w:val="-2"/>
          <w:sz w:val="24"/>
          <w:szCs w:val="24"/>
        </w:rPr>
        <w:t xml:space="preserve"> </w:t>
      </w:r>
      <w:r w:rsidRPr="00EE39D9">
        <w:rPr>
          <w:sz w:val="24"/>
          <w:szCs w:val="24"/>
        </w:rPr>
        <w:t>bancare</w:t>
      </w:r>
      <w:r w:rsidRPr="00EE39D9">
        <w:rPr>
          <w:spacing w:val="-1"/>
          <w:sz w:val="24"/>
          <w:szCs w:val="24"/>
        </w:rPr>
        <w:t xml:space="preserve"> </w:t>
      </w:r>
      <w:r w:rsidRPr="00EE39D9">
        <w:rPr>
          <w:spacing w:val="-2"/>
          <w:sz w:val="24"/>
          <w:szCs w:val="24"/>
        </w:rPr>
        <w:t>blocate;</w:t>
      </w:r>
    </w:p>
    <w:p w:rsidR="009D5664" w:rsidRPr="00EE39D9" w:rsidRDefault="009D5664" w:rsidP="00C62A9E">
      <w:pPr>
        <w:pStyle w:val="ListParagraph"/>
        <w:numPr>
          <w:ilvl w:val="0"/>
          <w:numId w:val="5"/>
        </w:numPr>
        <w:tabs>
          <w:tab w:val="left" w:pos="1080"/>
        </w:tabs>
        <w:ind w:left="0" w:right="13" w:firstLine="709"/>
        <w:rPr>
          <w:sz w:val="24"/>
          <w:szCs w:val="24"/>
        </w:rPr>
      </w:pPr>
      <w:r w:rsidRPr="00EE39D9">
        <w:rPr>
          <w:sz w:val="24"/>
          <w:szCs w:val="24"/>
        </w:rPr>
        <w:t>solicitanții</w:t>
      </w:r>
      <w:r w:rsidRPr="00EE39D9">
        <w:rPr>
          <w:spacing w:val="33"/>
          <w:sz w:val="24"/>
          <w:szCs w:val="24"/>
        </w:rPr>
        <w:t xml:space="preserve"> </w:t>
      </w:r>
      <w:r w:rsidRPr="00EE39D9">
        <w:rPr>
          <w:sz w:val="24"/>
          <w:szCs w:val="24"/>
        </w:rPr>
        <w:t>nu</w:t>
      </w:r>
      <w:r w:rsidRPr="00EE39D9">
        <w:rPr>
          <w:spacing w:val="32"/>
          <w:sz w:val="24"/>
          <w:szCs w:val="24"/>
        </w:rPr>
        <w:t xml:space="preserve"> </w:t>
      </w:r>
      <w:r w:rsidRPr="00EE39D9">
        <w:rPr>
          <w:sz w:val="24"/>
          <w:szCs w:val="24"/>
        </w:rPr>
        <w:t>au</w:t>
      </w:r>
      <w:r w:rsidRPr="00EE39D9">
        <w:rPr>
          <w:spacing w:val="32"/>
          <w:sz w:val="24"/>
          <w:szCs w:val="24"/>
        </w:rPr>
        <w:t xml:space="preserve"> </w:t>
      </w:r>
      <w:r w:rsidRPr="00EE39D9">
        <w:rPr>
          <w:sz w:val="24"/>
          <w:szCs w:val="24"/>
        </w:rPr>
        <w:t>prevăzut</w:t>
      </w:r>
      <w:r w:rsidRPr="00EE39D9">
        <w:rPr>
          <w:spacing w:val="33"/>
          <w:sz w:val="24"/>
          <w:szCs w:val="24"/>
        </w:rPr>
        <w:t xml:space="preserve"> </w:t>
      </w:r>
      <w:r w:rsidRPr="00EE39D9">
        <w:rPr>
          <w:sz w:val="24"/>
          <w:szCs w:val="24"/>
        </w:rPr>
        <w:t>în</w:t>
      </w:r>
      <w:r w:rsidRPr="00EE39D9">
        <w:rPr>
          <w:spacing w:val="33"/>
          <w:sz w:val="24"/>
          <w:szCs w:val="24"/>
        </w:rPr>
        <w:t xml:space="preserve"> </w:t>
      </w:r>
      <w:r w:rsidRPr="00EE39D9">
        <w:rPr>
          <w:sz w:val="24"/>
          <w:szCs w:val="24"/>
        </w:rPr>
        <w:t>statutul</w:t>
      </w:r>
      <w:r w:rsidRPr="00EE39D9">
        <w:rPr>
          <w:spacing w:val="33"/>
          <w:sz w:val="24"/>
          <w:szCs w:val="24"/>
        </w:rPr>
        <w:t xml:space="preserve"> </w:t>
      </w:r>
      <w:r w:rsidRPr="00EE39D9">
        <w:rPr>
          <w:sz w:val="24"/>
          <w:szCs w:val="24"/>
        </w:rPr>
        <w:t>organizației,</w:t>
      </w:r>
      <w:r w:rsidRPr="00EE39D9">
        <w:rPr>
          <w:spacing w:val="33"/>
          <w:sz w:val="24"/>
          <w:szCs w:val="24"/>
        </w:rPr>
        <w:t xml:space="preserve"> </w:t>
      </w:r>
      <w:r w:rsidRPr="00EE39D9">
        <w:rPr>
          <w:sz w:val="24"/>
          <w:szCs w:val="24"/>
        </w:rPr>
        <w:t>activitatea</w:t>
      </w:r>
      <w:r w:rsidRPr="00EE39D9">
        <w:rPr>
          <w:spacing w:val="31"/>
          <w:sz w:val="24"/>
          <w:szCs w:val="24"/>
        </w:rPr>
        <w:t xml:space="preserve"> </w:t>
      </w:r>
      <w:r w:rsidRPr="00EE39D9">
        <w:rPr>
          <w:sz w:val="24"/>
          <w:szCs w:val="24"/>
        </w:rPr>
        <w:t>corespunzătoare domeniului la care doresc să participe;</w:t>
      </w:r>
    </w:p>
    <w:p w:rsidR="009D5664" w:rsidRPr="00EE39D9" w:rsidRDefault="009D5664" w:rsidP="00C62A9E">
      <w:pPr>
        <w:pStyle w:val="ListParagraph"/>
        <w:numPr>
          <w:ilvl w:val="0"/>
          <w:numId w:val="5"/>
        </w:numPr>
        <w:tabs>
          <w:tab w:val="left" w:pos="1080"/>
        </w:tabs>
        <w:ind w:left="0" w:right="13" w:firstLine="709"/>
        <w:rPr>
          <w:sz w:val="24"/>
          <w:szCs w:val="24"/>
        </w:rPr>
      </w:pPr>
      <w:r w:rsidRPr="00EE39D9">
        <w:rPr>
          <w:sz w:val="24"/>
          <w:szCs w:val="24"/>
        </w:rPr>
        <w:t>solicitanții</w:t>
      </w:r>
      <w:r w:rsidRPr="00EE39D9">
        <w:rPr>
          <w:spacing w:val="-4"/>
          <w:sz w:val="24"/>
          <w:szCs w:val="24"/>
        </w:rPr>
        <w:t xml:space="preserve"> </w:t>
      </w:r>
      <w:r w:rsidRPr="00EE39D9">
        <w:rPr>
          <w:sz w:val="24"/>
          <w:szCs w:val="24"/>
        </w:rPr>
        <w:t>nu</w:t>
      </w:r>
      <w:r w:rsidRPr="00EE39D9">
        <w:rPr>
          <w:spacing w:val="-1"/>
          <w:sz w:val="24"/>
          <w:szCs w:val="24"/>
        </w:rPr>
        <w:t xml:space="preserve"> </w:t>
      </w:r>
      <w:r w:rsidRPr="00EE39D9">
        <w:rPr>
          <w:sz w:val="24"/>
          <w:szCs w:val="24"/>
        </w:rPr>
        <w:t>au</w:t>
      </w:r>
      <w:r w:rsidRPr="00EE39D9">
        <w:rPr>
          <w:spacing w:val="-2"/>
          <w:sz w:val="24"/>
          <w:szCs w:val="24"/>
        </w:rPr>
        <w:t xml:space="preserve"> </w:t>
      </w:r>
      <w:r w:rsidRPr="00EE39D9">
        <w:rPr>
          <w:sz w:val="24"/>
          <w:szCs w:val="24"/>
        </w:rPr>
        <w:t>sediul</w:t>
      </w:r>
      <w:r w:rsidRPr="00EE39D9">
        <w:rPr>
          <w:spacing w:val="-1"/>
          <w:sz w:val="24"/>
          <w:szCs w:val="24"/>
        </w:rPr>
        <w:t xml:space="preserve"> </w:t>
      </w:r>
      <w:r w:rsidRPr="00EE39D9">
        <w:rPr>
          <w:sz w:val="24"/>
          <w:szCs w:val="24"/>
        </w:rPr>
        <w:t>sau</w:t>
      </w:r>
      <w:r w:rsidRPr="00EE39D9">
        <w:rPr>
          <w:spacing w:val="-2"/>
          <w:sz w:val="24"/>
          <w:szCs w:val="24"/>
        </w:rPr>
        <w:t xml:space="preserve"> </w:t>
      </w:r>
      <w:r w:rsidRPr="00EE39D9">
        <w:rPr>
          <w:sz w:val="24"/>
          <w:szCs w:val="24"/>
        </w:rPr>
        <w:t>filiala</w:t>
      </w:r>
      <w:r w:rsidRPr="00EE39D9">
        <w:rPr>
          <w:spacing w:val="-1"/>
          <w:sz w:val="24"/>
          <w:szCs w:val="24"/>
        </w:rPr>
        <w:t xml:space="preserve"> </w:t>
      </w:r>
      <w:r w:rsidRPr="00EE39D9">
        <w:rPr>
          <w:sz w:val="24"/>
          <w:szCs w:val="24"/>
        </w:rPr>
        <w:t>în</w:t>
      </w:r>
      <w:r w:rsidRPr="00EE39D9">
        <w:rPr>
          <w:spacing w:val="-2"/>
          <w:sz w:val="24"/>
          <w:szCs w:val="24"/>
        </w:rPr>
        <w:t xml:space="preserve"> </w:t>
      </w:r>
      <w:r w:rsidRPr="00EE39D9">
        <w:rPr>
          <w:sz w:val="24"/>
          <w:szCs w:val="24"/>
        </w:rPr>
        <w:t>municipiul</w:t>
      </w:r>
      <w:r w:rsidRPr="00EE39D9">
        <w:rPr>
          <w:spacing w:val="-1"/>
          <w:sz w:val="24"/>
          <w:szCs w:val="24"/>
        </w:rPr>
        <w:t xml:space="preserve"> </w:t>
      </w:r>
      <w:r w:rsidRPr="00EE39D9">
        <w:rPr>
          <w:sz w:val="24"/>
          <w:szCs w:val="24"/>
        </w:rPr>
        <w:t>Sfântu</w:t>
      </w:r>
      <w:r w:rsidRPr="00EE39D9">
        <w:rPr>
          <w:spacing w:val="-1"/>
          <w:sz w:val="24"/>
          <w:szCs w:val="24"/>
        </w:rPr>
        <w:t xml:space="preserve"> </w:t>
      </w:r>
      <w:r w:rsidRPr="00EE39D9">
        <w:rPr>
          <w:spacing w:val="-2"/>
          <w:sz w:val="24"/>
          <w:szCs w:val="24"/>
        </w:rPr>
        <w:t>Gheorghe.</w:t>
      </w:r>
    </w:p>
    <w:p w:rsidR="009D5664" w:rsidRPr="00EE39D9" w:rsidRDefault="009D5664" w:rsidP="00C62A9E">
      <w:pPr>
        <w:tabs>
          <w:tab w:val="left" w:pos="1080"/>
        </w:tabs>
        <w:ind w:left="0" w:right="13" w:hanging="327"/>
        <w:rPr>
          <w:b/>
          <w:sz w:val="24"/>
          <w:szCs w:val="24"/>
        </w:rPr>
      </w:pPr>
    </w:p>
    <w:p w:rsidR="009D5664" w:rsidRPr="00EE39D9" w:rsidRDefault="009D5664" w:rsidP="006C04DD">
      <w:pPr>
        <w:ind w:left="0" w:right="13" w:hanging="327"/>
        <w:jc w:val="center"/>
        <w:rPr>
          <w:b/>
          <w:sz w:val="24"/>
          <w:szCs w:val="24"/>
        </w:rPr>
      </w:pPr>
      <w:r w:rsidRPr="00EE39D9">
        <w:rPr>
          <w:b/>
          <w:sz w:val="24"/>
          <w:szCs w:val="24"/>
        </w:rPr>
        <w:t>CAPITOLUL IV - Organizarea și funcționarea Comisiei de evaluare și selecție</w:t>
      </w:r>
    </w:p>
    <w:p w:rsidR="009D5664" w:rsidRPr="00EE39D9" w:rsidRDefault="009D5664" w:rsidP="008F7AA3">
      <w:pPr>
        <w:ind w:left="0" w:right="13" w:firstLine="709"/>
        <w:rPr>
          <w:sz w:val="24"/>
          <w:szCs w:val="24"/>
        </w:rPr>
      </w:pPr>
      <w:r w:rsidRPr="00EE39D9">
        <w:rPr>
          <w:b/>
          <w:sz w:val="24"/>
          <w:szCs w:val="24"/>
        </w:rPr>
        <w:t>Art.</w:t>
      </w:r>
      <w:r w:rsidRPr="00EE39D9">
        <w:rPr>
          <w:b/>
          <w:spacing w:val="34"/>
          <w:sz w:val="24"/>
          <w:szCs w:val="24"/>
        </w:rPr>
        <w:t xml:space="preserve"> </w:t>
      </w:r>
      <w:r w:rsidRPr="00EE39D9">
        <w:rPr>
          <w:b/>
          <w:sz w:val="24"/>
          <w:szCs w:val="24"/>
        </w:rPr>
        <w:t>25. -</w:t>
      </w:r>
      <w:r w:rsidRPr="00EE39D9">
        <w:rPr>
          <w:b/>
          <w:spacing w:val="37"/>
          <w:sz w:val="24"/>
          <w:szCs w:val="24"/>
        </w:rPr>
        <w:t xml:space="preserve"> </w:t>
      </w:r>
      <w:r w:rsidRPr="00EE39D9">
        <w:rPr>
          <w:sz w:val="24"/>
          <w:szCs w:val="24"/>
        </w:rPr>
        <w:t>Evaluarea</w:t>
      </w:r>
      <w:r w:rsidRPr="00EE39D9">
        <w:rPr>
          <w:spacing w:val="38"/>
          <w:sz w:val="24"/>
          <w:szCs w:val="24"/>
        </w:rPr>
        <w:t xml:space="preserve"> </w:t>
      </w:r>
      <w:r w:rsidRPr="00EE39D9">
        <w:rPr>
          <w:sz w:val="24"/>
          <w:szCs w:val="24"/>
        </w:rPr>
        <w:t>și</w:t>
      </w:r>
      <w:r w:rsidRPr="00EE39D9">
        <w:rPr>
          <w:spacing w:val="37"/>
          <w:sz w:val="24"/>
          <w:szCs w:val="24"/>
        </w:rPr>
        <w:t xml:space="preserve"> </w:t>
      </w:r>
      <w:r w:rsidRPr="00EE39D9">
        <w:rPr>
          <w:sz w:val="24"/>
          <w:szCs w:val="24"/>
        </w:rPr>
        <w:t>selecționarea</w:t>
      </w:r>
      <w:r w:rsidRPr="00EE39D9">
        <w:rPr>
          <w:spacing w:val="36"/>
          <w:sz w:val="24"/>
          <w:szCs w:val="24"/>
        </w:rPr>
        <w:t xml:space="preserve"> </w:t>
      </w:r>
      <w:r w:rsidRPr="00EE39D9">
        <w:rPr>
          <w:sz w:val="24"/>
          <w:szCs w:val="24"/>
        </w:rPr>
        <w:t>solicitărilor</w:t>
      </w:r>
      <w:r w:rsidRPr="00EE39D9">
        <w:rPr>
          <w:spacing w:val="37"/>
          <w:sz w:val="24"/>
          <w:szCs w:val="24"/>
        </w:rPr>
        <w:t xml:space="preserve"> </w:t>
      </w:r>
      <w:r w:rsidRPr="00EE39D9">
        <w:rPr>
          <w:sz w:val="24"/>
          <w:szCs w:val="24"/>
        </w:rPr>
        <w:t>se</w:t>
      </w:r>
      <w:r w:rsidRPr="00EE39D9">
        <w:rPr>
          <w:spacing w:val="36"/>
          <w:sz w:val="24"/>
          <w:szCs w:val="24"/>
        </w:rPr>
        <w:t xml:space="preserve"> </w:t>
      </w:r>
      <w:r w:rsidRPr="00EE39D9">
        <w:rPr>
          <w:sz w:val="24"/>
          <w:szCs w:val="24"/>
        </w:rPr>
        <w:t>va</w:t>
      </w:r>
      <w:r w:rsidRPr="00EE39D9">
        <w:rPr>
          <w:spacing w:val="37"/>
          <w:sz w:val="24"/>
          <w:szCs w:val="24"/>
        </w:rPr>
        <w:t xml:space="preserve"> </w:t>
      </w:r>
      <w:r w:rsidRPr="00EE39D9">
        <w:rPr>
          <w:sz w:val="24"/>
          <w:szCs w:val="24"/>
        </w:rPr>
        <w:t>face</w:t>
      </w:r>
      <w:r w:rsidRPr="00EE39D9">
        <w:rPr>
          <w:spacing w:val="36"/>
          <w:sz w:val="24"/>
          <w:szCs w:val="24"/>
        </w:rPr>
        <w:t xml:space="preserve"> </w:t>
      </w:r>
      <w:r w:rsidRPr="00EE39D9">
        <w:rPr>
          <w:sz w:val="24"/>
          <w:szCs w:val="24"/>
        </w:rPr>
        <w:t>de</w:t>
      </w:r>
      <w:r w:rsidRPr="00EE39D9">
        <w:rPr>
          <w:spacing w:val="36"/>
          <w:sz w:val="24"/>
          <w:szCs w:val="24"/>
        </w:rPr>
        <w:t xml:space="preserve"> </w:t>
      </w:r>
      <w:r w:rsidRPr="00EE39D9">
        <w:rPr>
          <w:sz w:val="24"/>
          <w:szCs w:val="24"/>
        </w:rPr>
        <w:t>către</w:t>
      </w:r>
      <w:r w:rsidRPr="00EE39D9">
        <w:rPr>
          <w:spacing w:val="41"/>
          <w:sz w:val="24"/>
          <w:szCs w:val="24"/>
        </w:rPr>
        <w:t xml:space="preserve"> </w:t>
      </w:r>
      <w:r w:rsidRPr="00EE39D9">
        <w:rPr>
          <w:sz w:val="24"/>
          <w:szCs w:val="24"/>
        </w:rPr>
        <w:t>o</w:t>
      </w:r>
      <w:r w:rsidRPr="00EE39D9">
        <w:rPr>
          <w:spacing w:val="37"/>
          <w:sz w:val="24"/>
          <w:szCs w:val="24"/>
        </w:rPr>
        <w:t xml:space="preserve"> </w:t>
      </w:r>
      <w:r w:rsidRPr="00EE39D9">
        <w:rPr>
          <w:sz w:val="24"/>
          <w:szCs w:val="24"/>
        </w:rPr>
        <w:t>comisie</w:t>
      </w:r>
      <w:r w:rsidRPr="00EE39D9">
        <w:rPr>
          <w:spacing w:val="39"/>
          <w:sz w:val="24"/>
          <w:szCs w:val="24"/>
        </w:rPr>
        <w:t xml:space="preserve"> </w:t>
      </w:r>
      <w:r w:rsidRPr="00EE39D9">
        <w:rPr>
          <w:spacing w:val="-5"/>
          <w:sz w:val="24"/>
          <w:szCs w:val="24"/>
        </w:rPr>
        <w:t xml:space="preserve">de </w:t>
      </w:r>
      <w:r w:rsidRPr="00EE39D9">
        <w:t>evaluare</w:t>
      </w:r>
      <w:r w:rsidRPr="00EE39D9">
        <w:rPr>
          <w:spacing w:val="-2"/>
        </w:rPr>
        <w:t xml:space="preserve"> </w:t>
      </w:r>
      <w:r w:rsidRPr="00EE39D9">
        <w:t>și</w:t>
      </w:r>
      <w:r w:rsidRPr="00EE39D9">
        <w:rPr>
          <w:spacing w:val="-1"/>
        </w:rPr>
        <w:t xml:space="preserve"> </w:t>
      </w:r>
      <w:r w:rsidRPr="00EE39D9">
        <w:t>selecție,</w:t>
      </w:r>
      <w:r w:rsidRPr="00EE39D9">
        <w:rPr>
          <w:spacing w:val="1"/>
        </w:rPr>
        <w:t xml:space="preserve"> </w:t>
      </w:r>
      <w:r w:rsidRPr="00EE39D9">
        <w:t>ce</w:t>
      </w:r>
      <w:r w:rsidRPr="00EE39D9">
        <w:rPr>
          <w:spacing w:val="-2"/>
        </w:rPr>
        <w:t xml:space="preserve"> </w:t>
      </w:r>
      <w:r w:rsidRPr="00EE39D9">
        <w:t>va fi numită</w:t>
      </w:r>
      <w:r w:rsidRPr="00EE39D9">
        <w:rPr>
          <w:spacing w:val="-1"/>
        </w:rPr>
        <w:t xml:space="preserve"> </w:t>
      </w:r>
      <w:r w:rsidRPr="00EE39D9">
        <w:t>prin</w:t>
      </w:r>
      <w:r w:rsidRPr="00EE39D9">
        <w:rPr>
          <w:spacing w:val="-1"/>
        </w:rPr>
        <w:t xml:space="preserve"> </w:t>
      </w:r>
      <w:r w:rsidRPr="00EE39D9">
        <w:t>dispoziția</w:t>
      </w:r>
      <w:r w:rsidRPr="00EE39D9">
        <w:rPr>
          <w:spacing w:val="-1"/>
        </w:rPr>
        <w:t xml:space="preserve"> </w:t>
      </w:r>
      <w:r w:rsidRPr="00EE39D9">
        <w:t>Primarului municipiului Sfântu Gheorghe</w:t>
      </w:r>
      <w:r w:rsidRPr="00EE39D9">
        <w:rPr>
          <w:spacing w:val="-2"/>
        </w:rPr>
        <w:t>.</w:t>
      </w:r>
    </w:p>
    <w:p w:rsidR="009D5664" w:rsidRPr="00EE39D9" w:rsidRDefault="009D5664" w:rsidP="006C04DD">
      <w:pPr>
        <w:pStyle w:val="BodyText"/>
        <w:spacing w:before="1"/>
        <w:ind w:left="0" w:right="13"/>
      </w:pPr>
      <w:r w:rsidRPr="00EE39D9">
        <w:rPr>
          <w:b/>
        </w:rPr>
        <w:t xml:space="preserve">Art. 26. - </w:t>
      </w:r>
      <w:r w:rsidRPr="00EE39D9">
        <w:t>Președintele comisiei va asigura convocarea și prezența membrilor comisiei, în termen de 5 zile de la data comunicării de către secretarul comisiei a problemelor a căror rezolvare este de competența comisiei.</w:t>
      </w:r>
    </w:p>
    <w:p w:rsidR="009D5664" w:rsidRPr="00EE39D9" w:rsidRDefault="009D5664" w:rsidP="006C04DD">
      <w:pPr>
        <w:pStyle w:val="BodyText"/>
        <w:ind w:left="0" w:right="13"/>
      </w:pPr>
      <w:r w:rsidRPr="00EE39D9">
        <w:rPr>
          <w:b/>
        </w:rPr>
        <w:t>Art.</w:t>
      </w:r>
      <w:r w:rsidRPr="00EE39D9">
        <w:rPr>
          <w:b/>
          <w:spacing w:val="-3"/>
        </w:rPr>
        <w:t xml:space="preserve"> </w:t>
      </w:r>
      <w:r w:rsidRPr="00EE39D9">
        <w:rPr>
          <w:b/>
        </w:rPr>
        <w:t>27.</w:t>
      </w:r>
      <w:r w:rsidRPr="00EE39D9">
        <w:rPr>
          <w:b/>
          <w:spacing w:val="-3"/>
        </w:rPr>
        <w:t xml:space="preserve"> - </w:t>
      </w:r>
      <w:r w:rsidRPr="00EE39D9">
        <w:t>Comunicările</w:t>
      </w:r>
      <w:r w:rsidRPr="00EE39D9">
        <w:rPr>
          <w:spacing w:val="-4"/>
        </w:rPr>
        <w:t xml:space="preserve"> </w:t>
      </w:r>
      <w:r w:rsidRPr="00EE39D9">
        <w:t>secretarului</w:t>
      </w:r>
      <w:r w:rsidRPr="00EE39D9">
        <w:rPr>
          <w:spacing w:val="-3"/>
        </w:rPr>
        <w:t xml:space="preserve"> </w:t>
      </w:r>
      <w:r w:rsidRPr="00EE39D9">
        <w:t>comisiei</w:t>
      </w:r>
      <w:r w:rsidRPr="00EE39D9">
        <w:rPr>
          <w:spacing w:val="-3"/>
        </w:rPr>
        <w:t xml:space="preserve"> </w:t>
      </w:r>
      <w:r w:rsidRPr="00EE39D9">
        <w:t>vor</w:t>
      </w:r>
      <w:r w:rsidRPr="00EE39D9">
        <w:rPr>
          <w:spacing w:val="-3"/>
        </w:rPr>
        <w:t xml:space="preserve"> </w:t>
      </w:r>
      <w:r w:rsidRPr="00EE39D9">
        <w:t>fi</w:t>
      </w:r>
      <w:r w:rsidRPr="00EE39D9">
        <w:rPr>
          <w:spacing w:val="-3"/>
        </w:rPr>
        <w:t xml:space="preserve"> </w:t>
      </w:r>
      <w:r w:rsidRPr="00EE39D9">
        <w:t>înaintate</w:t>
      </w:r>
      <w:r w:rsidRPr="00EE39D9">
        <w:rPr>
          <w:spacing w:val="-3"/>
        </w:rPr>
        <w:t xml:space="preserve"> </w:t>
      </w:r>
      <w:r w:rsidRPr="00EE39D9">
        <w:t>în</w:t>
      </w:r>
      <w:r w:rsidRPr="00EE39D9">
        <w:rPr>
          <w:spacing w:val="-3"/>
        </w:rPr>
        <w:t xml:space="preserve"> </w:t>
      </w:r>
      <w:r w:rsidRPr="00EE39D9">
        <w:t>scris</w:t>
      </w:r>
      <w:r w:rsidRPr="00EE39D9">
        <w:rPr>
          <w:spacing w:val="-1"/>
        </w:rPr>
        <w:t xml:space="preserve"> </w:t>
      </w:r>
      <w:r w:rsidRPr="00EE39D9">
        <w:t>și</w:t>
      </w:r>
      <w:r w:rsidRPr="00EE39D9">
        <w:rPr>
          <w:spacing w:val="-3"/>
        </w:rPr>
        <w:t xml:space="preserve"> </w:t>
      </w:r>
      <w:r w:rsidRPr="00EE39D9">
        <w:t>pe</w:t>
      </w:r>
      <w:r w:rsidRPr="00EE39D9">
        <w:rPr>
          <w:spacing w:val="-3"/>
        </w:rPr>
        <w:t xml:space="preserve"> </w:t>
      </w:r>
      <w:r w:rsidRPr="00EE39D9">
        <w:t>mail</w:t>
      </w:r>
      <w:r w:rsidRPr="00EE39D9">
        <w:rPr>
          <w:spacing w:val="-3"/>
        </w:rPr>
        <w:t xml:space="preserve"> </w:t>
      </w:r>
      <w:r w:rsidRPr="00EE39D9">
        <w:t>la adresele stabilite de comun acord cu președintele Comisiei.</w:t>
      </w:r>
    </w:p>
    <w:p w:rsidR="009D5664" w:rsidRPr="00EE39D9" w:rsidRDefault="009D5664" w:rsidP="006C04DD">
      <w:pPr>
        <w:pStyle w:val="BodyText"/>
        <w:ind w:left="0" w:right="13"/>
      </w:pPr>
      <w:r w:rsidRPr="00EE39D9">
        <w:rPr>
          <w:b/>
        </w:rPr>
        <w:t>Art.</w:t>
      </w:r>
      <w:r w:rsidRPr="00EE39D9">
        <w:rPr>
          <w:b/>
          <w:spacing w:val="-5"/>
        </w:rPr>
        <w:t xml:space="preserve"> </w:t>
      </w:r>
      <w:r w:rsidRPr="00EE39D9">
        <w:rPr>
          <w:b/>
        </w:rPr>
        <w:t>28. -</w:t>
      </w:r>
      <w:r w:rsidRPr="00EE39D9">
        <w:rPr>
          <w:b/>
          <w:spacing w:val="-4"/>
        </w:rPr>
        <w:t xml:space="preserve"> </w:t>
      </w:r>
      <w:r w:rsidRPr="00EE39D9">
        <w:t>Secretarul</w:t>
      </w:r>
      <w:r w:rsidRPr="00EE39D9">
        <w:rPr>
          <w:spacing w:val="-2"/>
        </w:rPr>
        <w:t xml:space="preserve"> </w:t>
      </w:r>
      <w:r w:rsidRPr="00EE39D9">
        <w:t>comisiei</w:t>
      </w:r>
      <w:r w:rsidRPr="00EE39D9">
        <w:rPr>
          <w:spacing w:val="-4"/>
        </w:rPr>
        <w:t xml:space="preserve"> </w:t>
      </w:r>
      <w:r w:rsidRPr="00EE39D9">
        <w:t>va</w:t>
      </w:r>
      <w:r w:rsidRPr="00EE39D9">
        <w:rPr>
          <w:spacing w:val="-5"/>
        </w:rPr>
        <w:t xml:space="preserve"> </w:t>
      </w:r>
      <w:r w:rsidRPr="00EE39D9">
        <w:t>fi</w:t>
      </w:r>
      <w:r w:rsidRPr="00EE39D9">
        <w:rPr>
          <w:spacing w:val="-4"/>
        </w:rPr>
        <w:t xml:space="preserve"> </w:t>
      </w:r>
      <w:r w:rsidRPr="00EE39D9">
        <w:t>desemnat</w:t>
      </w:r>
      <w:r w:rsidRPr="00EE39D9">
        <w:rPr>
          <w:spacing w:val="-4"/>
        </w:rPr>
        <w:t xml:space="preserve"> </w:t>
      </w:r>
      <w:r w:rsidRPr="00EE39D9">
        <w:t>din</w:t>
      </w:r>
      <w:r w:rsidRPr="00EE39D9">
        <w:rPr>
          <w:spacing w:val="-4"/>
        </w:rPr>
        <w:t xml:space="preserve"> </w:t>
      </w:r>
      <w:r w:rsidRPr="00EE39D9">
        <w:t>cadrul</w:t>
      </w:r>
      <w:r w:rsidRPr="00EE39D9">
        <w:rPr>
          <w:spacing w:val="-4"/>
        </w:rPr>
        <w:t xml:space="preserve"> </w:t>
      </w:r>
      <w:r w:rsidRPr="00EE39D9">
        <w:t>aparatului</w:t>
      </w:r>
      <w:r w:rsidRPr="00EE39D9">
        <w:rPr>
          <w:spacing w:val="-4"/>
        </w:rPr>
        <w:t xml:space="preserve"> </w:t>
      </w:r>
      <w:r w:rsidRPr="00EE39D9">
        <w:t>de</w:t>
      </w:r>
      <w:r w:rsidRPr="00EE39D9">
        <w:rPr>
          <w:spacing w:val="-4"/>
        </w:rPr>
        <w:t xml:space="preserve"> </w:t>
      </w:r>
      <w:r w:rsidRPr="00EE39D9">
        <w:t>specialitate</w:t>
      </w:r>
      <w:r w:rsidRPr="00EE39D9">
        <w:rPr>
          <w:spacing w:val="-4"/>
        </w:rPr>
        <w:t xml:space="preserve"> </w:t>
      </w:r>
      <w:r w:rsidRPr="00EE39D9">
        <w:t>al primarului, prin dispoziția Primarului municipiului Sfântu Gheorghe. Secretarul nu are drept de vot.</w:t>
      </w:r>
    </w:p>
    <w:p w:rsidR="009D5664" w:rsidRPr="00EE39D9" w:rsidRDefault="009D5664" w:rsidP="006C04DD">
      <w:pPr>
        <w:pStyle w:val="BodyText"/>
        <w:ind w:left="0" w:right="13"/>
      </w:pPr>
      <w:r w:rsidRPr="00EE39D9">
        <w:rPr>
          <w:b/>
        </w:rPr>
        <w:t>Art.</w:t>
      </w:r>
      <w:r w:rsidRPr="00EE39D9">
        <w:rPr>
          <w:b/>
          <w:spacing w:val="-3"/>
        </w:rPr>
        <w:t xml:space="preserve"> </w:t>
      </w:r>
      <w:r w:rsidRPr="00EE39D9">
        <w:rPr>
          <w:b/>
        </w:rPr>
        <w:t>29.</w:t>
      </w:r>
      <w:r w:rsidRPr="00EE39D9">
        <w:rPr>
          <w:b/>
          <w:spacing w:val="-2"/>
        </w:rPr>
        <w:t xml:space="preserve"> - </w:t>
      </w:r>
      <w:r w:rsidRPr="00EE39D9">
        <w:t>Fiecare</w:t>
      </w:r>
      <w:r w:rsidRPr="00EE39D9">
        <w:rPr>
          <w:spacing w:val="-5"/>
        </w:rPr>
        <w:t xml:space="preserve"> </w:t>
      </w:r>
      <w:r w:rsidRPr="00EE39D9">
        <w:t>membru</w:t>
      </w:r>
      <w:r w:rsidRPr="00EE39D9">
        <w:rPr>
          <w:spacing w:val="-2"/>
        </w:rPr>
        <w:t xml:space="preserve"> </w:t>
      </w:r>
      <w:r w:rsidRPr="00EE39D9">
        <w:t>al</w:t>
      </w:r>
      <w:r w:rsidRPr="00EE39D9">
        <w:rPr>
          <w:spacing w:val="-3"/>
        </w:rPr>
        <w:t xml:space="preserve"> </w:t>
      </w:r>
      <w:r w:rsidRPr="00EE39D9">
        <w:t>comisiei</w:t>
      </w:r>
      <w:r w:rsidRPr="00EE39D9">
        <w:rPr>
          <w:spacing w:val="-3"/>
        </w:rPr>
        <w:t xml:space="preserve"> </w:t>
      </w:r>
      <w:r w:rsidRPr="00EE39D9">
        <w:t>va</w:t>
      </w:r>
      <w:r w:rsidRPr="00EE39D9">
        <w:rPr>
          <w:spacing w:val="-4"/>
        </w:rPr>
        <w:t xml:space="preserve"> </w:t>
      </w:r>
      <w:r w:rsidRPr="00EE39D9">
        <w:t>semna</w:t>
      </w:r>
      <w:r w:rsidRPr="00EE39D9">
        <w:rPr>
          <w:spacing w:val="-3"/>
        </w:rPr>
        <w:t xml:space="preserve"> </w:t>
      </w:r>
      <w:r w:rsidRPr="00EE39D9">
        <w:t>o</w:t>
      </w:r>
      <w:r w:rsidRPr="00EE39D9">
        <w:rPr>
          <w:spacing w:val="-3"/>
        </w:rPr>
        <w:t xml:space="preserve"> </w:t>
      </w:r>
      <w:r w:rsidRPr="00EE39D9">
        <w:t>declarație</w:t>
      </w:r>
      <w:r w:rsidRPr="00EE39D9">
        <w:rPr>
          <w:spacing w:val="-3"/>
        </w:rPr>
        <w:t xml:space="preserve"> </w:t>
      </w:r>
      <w:r w:rsidRPr="00EE39D9">
        <w:t>de</w:t>
      </w:r>
      <w:r w:rsidRPr="00EE39D9">
        <w:rPr>
          <w:spacing w:val="-5"/>
        </w:rPr>
        <w:t xml:space="preserve"> </w:t>
      </w:r>
      <w:r w:rsidRPr="00EE39D9">
        <w:t>imparțialitate, potrivit modelului prevăzut în Anexa nr. 7.</w:t>
      </w:r>
    </w:p>
    <w:p w:rsidR="009D5664" w:rsidRPr="00EE39D9" w:rsidRDefault="009D5664" w:rsidP="006C04DD">
      <w:pPr>
        <w:pStyle w:val="BodyText"/>
        <w:ind w:left="0" w:right="13"/>
      </w:pPr>
      <w:r w:rsidRPr="00EE39D9">
        <w:rPr>
          <w:b/>
        </w:rPr>
        <w:t>Art.</w:t>
      </w:r>
      <w:r w:rsidRPr="00EE39D9">
        <w:rPr>
          <w:b/>
          <w:spacing w:val="-3"/>
        </w:rPr>
        <w:t xml:space="preserve"> </w:t>
      </w:r>
      <w:r w:rsidRPr="00EE39D9">
        <w:rPr>
          <w:b/>
        </w:rPr>
        <w:t>30.</w:t>
      </w:r>
      <w:r w:rsidRPr="00EE39D9">
        <w:rPr>
          <w:b/>
          <w:spacing w:val="-1"/>
        </w:rPr>
        <w:t xml:space="preserve"> - </w:t>
      </w:r>
      <w:r w:rsidRPr="00EE39D9">
        <w:t>Lucrările</w:t>
      </w:r>
      <w:r w:rsidRPr="00EE39D9">
        <w:rPr>
          <w:spacing w:val="-4"/>
        </w:rPr>
        <w:t xml:space="preserve"> </w:t>
      </w:r>
      <w:r w:rsidRPr="00EE39D9">
        <w:t>Comisiei</w:t>
      </w:r>
      <w:r w:rsidRPr="00EE39D9">
        <w:rPr>
          <w:spacing w:val="-3"/>
        </w:rPr>
        <w:t xml:space="preserve"> </w:t>
      </w:r>
      <w:r w:rsidRPr="00EE39D9">
        <w:t>sunt</w:t>
      </w:r>
      <w:r w:rsidRPr="00EE39D9">
        <w:rPr>
          <w:spacing w:val="-3"/>
        </w:rPr>
        <w:t xml:space="preserve"> </w:t>
      </w:r>
      <w:r w:rsidRPr="00EE39D9">
        <w:t>statutare</w:t>
      </w:r>
      <w:r w:rsidRPr="00EE39D9">
        <w:rPr>
          <w:spacing w:val="-5"/>
        </w:rPr>
        <w:t xml:space="preserve"> </w:t>
      </w:r>
      <w:r w:rsidRPr="00EE39D9">
        <w:t>în</w:t>
      </w:r>
      <w:r w:rsidRPr="00EE39D9">
        <w:rPr>
          <w:spacing w:val="-3"/>
        </w:rPr>
        <w:t xml:space="preserve"> </w:t>
      </w:r>
      <w:r w:rsidRPr="00EE39D9">
        <w:t>prezența</w:t>
      </w:r>
      <w:r w:rsidRPr="00EE39D9">
        <w:rPr>
          <w:spacing w:val="-4"/>
        </w:rPr>
        <w:t xml:space="preserve"> </w:t>
      </w:r>
      <w:r w:rsidRPr="00EE39D9">
        <w:t>a</w:t>
      </w:r>
      <w:r w:rsidRPr="00EE39D9">
        <w:rPr>
          <w:spacing w:val="-4"/>
        </w:rPr>
        <w:t xml:space="preserve"> </w:t>
      </w:r>
      <w:r w:rsidRPr="00EE39D9">
        <w:t>jumătate</w:t>
      </w:r>
      <w:r w:rsidRPr="00EE39D9">
        <w:rPr>
          <w:spacing w:val="-4"/>
        </w:rPr>
        <w:t xml:space="preserve"> </w:t>
      </w:r>
      <w:r w:rsidRPr="00EE39D9">
        <w:t>plus</w:t>
      </w:r>
      <w:r w:rsidRPr="00EE39D9">
        <w:rPr>
          <w:spacing w:val="-3"/>
        </w:rPr>
        <w:t xml:space="preserve"> </w:t>
      </w:r>
      <w:r w:rsidRPr="00EE39D9">
        <w:t>1</w:t>
      </w:r>
      <w:r w:rsidRPr="00EE39D9">
        <w:rPr>
          <w:spacing w:val="-3"/>
        </w:rPr>
        <w:t xml:space="preserve"> </w:t>
      </w:r>
      <w:r w:rsidRPr="00EE39D9">
        <w:t>din</w:t>
      </w:r>
      <w:r w:rsidRPr="00EE39D9">
        <w:rPr>
          <w:spacing w:val="-3"/>
        </w:rPr>
        <w:t xml:space="preserve"> </w:t>
      </w:r>
      <w:r w:rsidRPr="00EE39D9">
        <w:t>numărul membrilor și hotărăște prin votul majorității acestora.</w:t>
      </w:r>
    </w:p>
    <w:p w:rsidR="009D5664" w:rsidRPr="00EE39D9" w:rsidRDefault="009D5664" w:rsidP="006C04DD">
      <w:pPr>
        <w:pStyle w:val="BodyText"/>
        <w:spacing w:before="5"/>
        <w:ind w:left="0" w:right="13" w:firstLine="0"/>
        <w:jc w:val="left"/>
      </w:pPr>
    </w:p>
    <w:p w:rsidR="009D5664" w:rsidRPr="00EE39D9" w:rsidRDefault="009D5664" w:rsidP="006C04DD">
      <w:pPr>
        <w:pStyle w:val="Heading1"/>
        <w:spacing w:line="274" w:lineRule="exact"/>
        <w:ind w:left="0" w:right="13"/>
        <w:rPr>
          <w:spacing w:val="-2"/>
        </w:rPr>
      </w:pPr>
      <w:r w:rsidRPr="00EE39D9">
        <w:lastRenderedPageBreak/>
        <w:t>CAPITOLUL</w:t>
      </w:r>
      <w:r w:rsidRPr="00EE39D9">
        <w:rPr>
          <w:spacing w:val="-3"/>
        </w:rPr>
        <w:t xml:space="preserve"> </w:t>
      </w:r>
      <w:r w:rsidRPr="00EE39D9">
        <w:t>V</w:t>
      </w:r>
      <w:r w:rsidRPr="00EE39D9">
        <w:rPr>
          <w:spacing w:val="-1"/>
        </w:rPr>
        <w:t xml:space="preserve"> </w:t>
      </w:r>
      <w:r w:rsidRPr="00EE39D9">
        <w:t>-</w:t>
      </w:r>
      <w:r w:rsidRPr="00EE39D9">
        <w:rPr>
          <w:spacing w:val="-2"/>
        </w:rPr>
        <w:t xml:space="preserve"> </w:t>
      </w:r>
      <w:r w:rsidRPr="00EE39D9">
        <w:t>Procedura</w:t>
      </w:r>
      <w:r w:rsidRPr="00EE39D9">
        <w:rPr>
          <w:spacing w:val="-1"/>
        </w:rPr>
        <w:t xml:space="preserve"> </w:t>
      </w:r>
      <w:r w:rsidRPr="00EE39D9">
        <w:t>evaluării și</w:t>
      </w:r>
      <w:r w:rsidRPr="00EE39D9">
        <w:rPr>
          <w:spacing w:val="-1"/>
        </w:rPr>
        <w:t xml:space="preserve"> </w:t>
      </w:r>
      <w:r w:rsidRPr="00EE39D9">
        <w:t>a</w:t>
      </w:r>
      <w:r w:rsidRPr="00EE39D9">
        <w:rPr>
          <w:spacing w:val="-1"/>
        </w:rPr>
        <w:t xml:space="preserve"> </w:t>
      </w:r>
      <w:r w:rsidRPr="00EE39D9">
        <w:t>selecționării</w:t>
      </w:r>
      <w:r w:rsidRPr="00EE39D9">
        <w:rPr>
          <w:spacing w:val="-1"/>
        </w:rPr>
        <w:t xml:space="preserve"> </w:t>
      </w:r>
      <w:r w:rsidRPr="00EE39D9">
        <w:rPr>
          <w:spacing w:val="-2"/>
        </w:rPr>
        <w:t>proiectelor</w:t>
      </w:r>
    </w:p>
    <w:p w:rsidR="00822B45" w:rsidRPr="00EE39D9" w:rsidRDefault="009D5664" w:rsidP="006C04DD">
      <w:pPr>
        <w:pStyle w:val="BodyText"/>
        <w:ind w:left="0" w:right="13"/>
        <w:rPr>
          <w:spacing w:val="-5"/>
        </w:rPr>
      </w:pPr>
      <w:r w:rsidRPr="00EE39D9">
        <w:rPr>
          <w:b/>
        </w:rPr>
        <w:t xml:space="preserve">Art. 31. - </w:t>
      </w:r>
      <w:r w:rsidRPr="00EE39D9">
        <w:t xml:space="preserve">Documentațiile de solicitare a finanțării vor fi comunicate de </w:t>
      </w:r>
      <w:r w:rsidR="00822B45" w:rsidRPr="00EE39D9">
        <w:t>îndată</w:t>
      </w:r>
      <w:r w:rsidRPr="00EE39D9">
        <w:t>, pe măsura înregistrării, secretarului comisiei de evaluare și selecție. Secretarul comisiei nu va accepta</w:t>
      </w:r>
      <w:r w:rsidRPr="00EE39D9">
        <w:rPr>
          <w:spacing w:val="69"/>
        </w:rPr>
        <w:t xml:space="preserve"> </w:t>
      </w:r>
      <w:r w:rsidRPr="00EE39D9">
        <w:t>documentațiile</w:t>
      </w:r>
      <w:r w:rsidRPr="00EE39D9">
        <w:rPr>
          <w:spacing w:val="75"/>
        </w:rPr>
        <w:t xml:space="preserve"> </w:t>
      </w:r>
      <w:r w:rsidRPr="00EE39D9">
        <w:t>înregistrate</w:t>
      </w:r>
      <w:r w:rsidRPr="00EE39D9">
        <w:rPr>
          <w:spacing w:val="72"/>
        </w:rPr>
        <w:t xml:space="preserve"> </w:t>
      </w:r>
      <w:r w:rsidRPr="00EE39D9">
        <w:t>după</w:t>
      </w:r>
      <w:r w:rsidRPr="00EE39D9">
        <w:rPr>
          <w:spacing w:val="72"/>
        </w:rPr>
        <w:t xml:space="preserve"> </w:t>
      </w:r>
      <w:r w:rsidRPr="00EE39D9">
        <w:t>termenul</w:t>
      </w:r>
      <w:r w:rsidRPr="00EE39D9">
        <w:rPr>
          <w:spacing w:val="73"/>
        </w:rPr>
        <w:t xml:space="preserve"> </w:t>
      </w:r>
      <w:r w:rsidRPr="00EE39D9">
        <w:t>limită</w:t>
      </w:r>
      <w:r w:rsidRPr="00EE39D9">
        <w:rPr>
          <w:spacing w:val="72"/>
        </w:rPr>
        <w:t xml:space="preserve"> </w:t>
      </w:r>
      <w:r w:rsidRPr="00EE39D9">
        <w:t>de</w:t>
      </w:r>
      <w:r w:rsidRPr="00EE39D9">
        <w:rPr>
          <w:spacing w:val="72"/>
        </w:rPr>
        <w:t xml:space="preserve"> </w:t>
      </w:r>
      <w:r w:rsidRPr="00EE39D9">
        <w:t>depunere</w:t>
      </w:r>
      <w:r w:rsidRPr="00EE39D9">
        <w:rPr>
          <w:spacing w:val="73"/>
        </w:rPr>
        <w:t xml:space="preserve"> </w:t>
      </w:r>
      <w:r w:rsidRPr="00EE39D9">
        <w:t>a</w:t>
      </w:r>
      <w:r w:rsidRPr="00EE39D9">
        <w:rPr>
          <w:spacing w:val="72"/>
        </w:rPr>
        <w:t xml:space="preserve"> </w:t>
      </w:r>
      <w:r w:rsidRPr="00EE39D9">
        <w:t>solicitării</w:t>
      </w:r>
      <w:r w:rsidRPr="00EE39D9">
        <w:rPr>
          <w:spacing w:val="73"/>
        </w:rPr>
        <w:t xml:space="preserve"> </w:t>
      </w:r>
      <w:r w:rsidR="00822B45" w:rsidRPr="00EE39D9">
        <w:rPr>
          <w:spacing w:val="-5"/>
        </w:rPr>
        <w:t>de finanțare.</w:t>
      </w:r>
    </w:p>
    <w:p w:rsidR="009D5664" w:rsidRPr="00EE39D9" w:rsidRDefault="009D5664" w:rsidP="006C04DD">
      <w:pPr>
        <w:pStyle w:val="BodyText"/>
        <w:ind w:left="0" w:right="13"/>
      </w:pPr>
      <w:r w:rsidRPr="00EE39D9">
        <w:rPr>
          <w:b/>
        </w:rPr>
        <w:t>Art.</w:t>
      </w:r>
      <w:r w:rsidRPr="00EE39D9">
        <w:rPr>
          <w:b/>
          <w:spacing w:val="-3"/>
        </w:rPr>
        <w:t xml:space="preserve"> </w:t>
      </w:r>
      <w:r w:rsidRPr="00EE39D9">
        <w:rPr>
          <w:b/>
        </w:rPr>
        <w:t>32.</w:t>
      </w:r>
      <w:r w:rsidRPr="00EE39D9">
        <w:rPr>
          <w:b/>
          <w:spacing w:val="-3"/>
        </w:rPr>
        <w:t xml:space="preserve"> - </w:t>
      </w:r>
      <w:r w:rsidRPr="00EE39D9">
        <w:t>Documentația</w:t>
      </w:r>
      <w:r w:rsidRPr="00EE39D9">
        <w:rPr>
          <w:spacing w:val="-3"/>
        </w:rPr>
        <w:t xml:space="preserve"> </w:t>
      </w:r>
      <w:r w:rsidRPr="00EE39D9">
        <w:t>de</w:t>
      </w:r>
      <w:r w:rsidRPr="00EE39D9">
        <w:rPr>
          <w:spacing w:val="-4"/>
        </w:rPr>
        <w:t xml:space="preserve"> </w:t>
      </w:r>
      <w:r w:rsidRPr="00EE39D9">
        <w:t>solicitare</w:t>
      </w:r>
      <w:r w:rsidRPr="00EE39D9">
        <w:rPr>
          <w:spacing w:val="-4"/>
        </w:rPr>
        <w:t xml:space="preserve"> </w:t>
      </w:r>
      <w:r w:rsidRPr="00EE39D9">
        <w:t>a</w:t>
      </w:r>
      <w:r w:rsidRPr="00EE39D9">
        <w:rPr>
          <w:spacing w:val="-2"/>
        </w:rPr>
        <w:t xml:space="preserve"> </w:t>
      </w:r>
      <w:r w:rsidRPr="00EE39D9">
        <w:t>finanțării</w:t>
      </w:r>
      <w:r w:rsidRPr="00EE39D9">
        <w:rPr>
          <w:spacing w:val="-3"/>
        </w:rPr>
        <w:t xml:space="preserve"> </w:t>
      </w:r>
      <w:r w:rsidRPr="00EE39D9">
        <w:t>este</w:t>
      </w:r>
      <w:r w:rsidRPr="00EE39D9">
        <w:rPr>
          <w:spacing w:val="-3"/>
        </w:rPr>
        <w:t xml:space="preserve"> </w:t>
      </w:r>
      <w:r w:rsidRPr="00EE39D9">
        <w:t>analizată</w:t>
      </w:r>
      <w:r w:rsidRPr="00EE39D9">
        <w:rPr>
          <w:spacing w:val="-3"/>
        </w:rPr>
        <w:t xml:space="preserve"> </w:t>
      </w:r>
      <w:r w:rsidRPr="00EE39D9">
        <w:t>de</w:t>
      </w:r>
      <w:r w:rsidRPr="00EE39D9">
        <w:rPr>
          <w:spacing w:val="-5"/>
        </w:rPr>
        <w:t xml:space="preserve"> </w:t>
      </w:r>
      <w:r w:rsidRPr="00EE39D9">
        <w:t>către</w:t>
      </w:r>
      <w:r w:rsidRPr="00EE39D9">
        <w:rPr>
          <w:spacing w:val="-5"/>
        </w:rPr>
        <w:t xml:space="preserve"> </w:t>
      </w:r>
      <w:r w:rsidRPr="00EE39D9">
        <w:t>membrii Comisiei de evaluare și selecție în termenul stabilit prin anunțul de participare și va fi notată potrivit următoarei grile de evaluare:</w:t>
      </w:r>
    </w:p>
    <w:p w:rsidR="009D5664" w:rsidRPr="00EE39D9" w:rsidRDefault="009D5664" w:rsidP="006C04DD">
      <w:pPr>
        <w:pStyle w:val="BodyText"/>
        <w:spacing w:before="54"/>
        <w:ind w:left="0" w:right="13" w:firstLine="0"/>
        <w:jc w:val="left"/>
      </w:pPr>
    </w:p>
    <w:tbl>
      <w:tblPr>
        <w:tblW w:w="0" w:type="auto"/>
        <w:tblInd w:w="17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95"/>
        <w:gridCol w:w="1015"/>
      </w:tblGrid>
      <w:tr w:rsidR="009D5664" w:rsidRPr="00EE39D9" w:rsidTr="0039004E">
        <w:trPr>
          <w:trHeight w:val="275"/>
        </w:trPr>
        <w:tc>
          <w:tcPr>
            <w:tcW w:w="4395" w:type="dxa"/>
          </w:tcPr>
          <w:p w:rsidR="009D5664" w:rsidRPr="00EE39D9" w:rsidRDefault="009D5664" w:rsidP="006C04DD">
            <w:pPr>
              <w:pStyle w:val="TableParagraph"/>
              <w:ind w:left="0" w:right="13"/>
              <w:jc w:val="center"/>
              <w:rPr>
                <w:b/>
                <w:sz w:val="24"/>
                <w:szCs w:val="24"/>
              </w:rPr>
            </w:pPr>
            <w:r w:rsidRPr="00EE39D9">
              <w:rPr>
                <w:b/>
                <w:spacing w:val="-2"/>
                <w:sz w:val="24"/>
                <w:szCs w:val="24"/>
              </w:rPr>
              <w:t>Criteriu</w:t>
            </w:r>
          </w:p>
        </w:tc>
        <w:tc>
          <w:tcPr>
            <w:tcW w:w="1015" w:type="dxa"/>
          </w:tcPr>
          <w:p w:rsidR="009D5664" w:rsidRPr="00EE39D9" w:rsidRDefault="009D5664" w:rsidP="006C04DD">
            <w:pPr>
              <w:pStyle w:val="TableParagraph"/>
              <w:ind w:left="0" w:right="13"/>
              <w:rPr>
                <w:b/>
                <w:sz w:val="24"/>
                <w:szCs w:val="24"/>
              </w:rPr>
            </w:pPr>
            <w:r w:rsidRPr="00EE39D9">
              <w:rPr>
                <w:b/>
                <w:spacing w:val="-2"/>
                <w:sz w:val="24"/>
                <w:szCs w:val="24"/>
              </w:rPr>
              <w:t>Punctaj</w:t>
            </w:r>
          </w:p>
        </w:tc>
      </w:tr>
      <w:tr w:rsidR="009D5664" w:rsidRPr="00EE39D9" w:rsidTr="0039004E">
        <w:trPr>
          <w:trHeight w:val="275"/>
        </w:trPr>
        <w:tc>
          <w:tcPr>
            <w:tcW w:w="4395" w:type="dxa"/>
          </w:tcPr>
          <w:p w:rsidR="009D5664" w:rsidRPr="00EE39D9" w:rsidRDefault="001A13F7" w:rsidP="000C4E14">
            <w:pPr>
              <w:pStyle w:val="TableParagraph"/>
              <w:ind w:left="0" w:right="13"/>
              <w:rPr>
                <w:sz w:val="24"/>
                <w:szCs w:val="24"/>
              </w:rPr>
            </w:pPr>
            <w:r w:rsidRPr="00EE39D9">
              <w:rPr>
                <w:sz w:val="24"/>
                <w:szCs w:val="24"/>
              </w:rPr>
              <w:t xml:space="preserve"> </w:t>
            </w:r>
            <w:r w:rsidR="009D5664" w:rsidRPr="00EE39D9">
              <w:rPr>
                <w:sz w:val="24"/>
                <w:szCs w:val="24"/>
              </w:rPr>
              <w:t>-</w:t>
            </w:r>
            <w:r w:rsidR="009D5664" w:rsidRPr="00EE39D9">
              <w:rPr>
                <w:spacing w:val="-2"/>
                <w:sz w:val="24"/>
                <w:szCs w:val="24"/>
              </w:rPr>
              <w:t xml:space="preserve"> </w:t>
            </w:r>
            <w:r w:rsidR="000C4E14" w:rsidRPr="00EE39D9">
              <w:rPr>
                <w:sz w:val="24"/>
                <w:szCs w:val="24"/>
              </w:rPr>
              <w:t>concordanța cu strategia de dezvoltare, respectiv culturală sau educațională</w:t>
            </w:r>
          </w:p>
        </w:tc>
        <w:tc>
          <w:tcPr>
            <w:tcW w:w="1015" w:type="dxa"/>
          </w:tcPr>
          <w:p w:rsidR="009D5664" w:rsidRPr="00EE39D9" w:rsidRDefault="009D5664" w:rsidP="006C04DD">
            <w:pPr>
              <w:pStyle w:val="TableParagraph"/>
              <w:ind w:left="0" w:right="13"/>
              <w:rPr>
                <w:sz w:val="24"/>
                <w:szCs w:val="24"/>
              </w:rPr>
            </w:pPr>
            <w:r w:rsidRPr="00EE39D9">
              <w:rPr>
                <w:sz w:val="24"/>
                <w:szCs w:val="24"/>
              </w:rPr>
              <w:t>1 -</w:t>
            </w:r>
            <w:r w:rsidRPr="00EE39D9">
              <w:rPr>
                <w:spacing w:val="-1"/>
                <w:sz w:val="24"/>
                <w:szCs w:val="24"/>
              </w:rPr>
              <w:t xml:space="preserve"> </w:t>
            </w:r>
            <w:r w:rsidRPr="00EE39D9">
              <w:rPr>
                <w:spacing w:val="-5"/>
                <w:sz w:val="24"/>
                <w:szCs w:val="24"/>
              </w:rPr>
              <w:t>20</w:t>
            </w:r>
          </w:p>
        </w:tc>
      </w:tr>
      <w:tr w:rsidR="009D5664" w:rsidRPr="00EE39D9" w:rsidTr="0039004E">
        <w:trPr>
          <w:trHeight w:val="275"/>
        </w:trPr>
        <w:tc>
          <w:tcPr>
            <w:tcW w:w="4395" w:type="dxa"/>
          </w:tcPr>
          <w:p w:rsidR="009D5664" w:rsidRPr="00EE39D9" w:rsidRDefault="009D5664" w:rsidP="000C4E14">
            <w:pPr>
              <w:pStyle w:val="TableParagraph"/>
              <w:ind w:left="0" w:right="13"/>
              <w:rPr>
                <w:sz w:val="24"/>
                <w:szCs w:val="24"/>
              </w:rPr>
            </w:pPr>
            <w:r w:rsidRPr="00EE39D9">
              <w:rPr>
                <w:sz w:val="24"/>
                <w:szCs w:val="24"/>
              </w:rPr>
              <w:t>-</w:t>
            </w:r>
            <w:r w:rsidRPr="00EE39D9">
              <w:rPr>
                <w:spacing w:val="-2"/>
                <w:sz w:val="24"/>
                <w:szCs w:val="24"/>
              </w:rPr>
              <w:t xml:space="preserve"> </w:t>
            </w:r>
            <w:r w:rsidR="000C4E14" w:rsidRPr="00EE39D9">
              <w:rPr>
                <w:sz w:val="24"/>
                <w:szCs w:val="24"/>
              </w:rPr>
              <w:t>durabilitatea impactului cultural, economic și social</w:t>
            </w:r>
          </w:p>
        </w:tc>
        <w:tc>
          <w:tcPr>
            <w:tcW w:w="1015" w:type="dxa"/>
          </w:tcPr>
          <w:p w:rsidR="009D5664" w:rsidRPr="00EE39D9" w:rsidRDefault="009D5664" w:rsidP="006C04DD">
            <w:pPr>
              <w:pStyle w:val="TableParagraph"/>
              <w:ind w:left="0" w:right="13"/>
              <w:rPr>
                <w:sz w:val="24"/>
                <w:szCs w:val="24"/>
              </w:rPr>
            </w:pPr>
            <w:r w:rsidRPr="00EE39D9">
              <w:rPr>
                <w:sz w:val="24"/>
                <w:szCs w:val="24"/>
              </w:rPr>
              <w:t>1 -</w:t>
            </w:r>
            <w:r w:rsidRPr="00EE39D9">
              <w:rPr>
                <w:spacing w:val="-1"/>
                <w:sz w:val="24"/>
                <w:szCs w:val="24"/>
              </w:rPr>
              <w:t xml:space="preserve"> </w:t>
            </w:r>
            <w:r w:rsidRPr="00EE39D9">
              <w:rPr>
                <w:spacing w:val="-5"/>
                <w:sz w:val="24"/>
                <w:szCs w:val="24"/>
              </w:rPr>
              <w:t>20</w:t>
            </w:r>
          </w:p>
        </w:tc>
      </w:tr>
      <w:tr w:rsidR="009D5664" w:rsidRPr="00EE39D9" w:rsidTr="0039004E">
        <w:trPr>
          <w:trHeight w:val="275"/>
        </w:trPr>
        <w:tc>
          <w:tcPr>
            <w:tcW w:w="4395" w:type="dxa"/>
          </w:tcPr>
          <w:p w:rsidR="009D5664" w:rsidRPr="00EE39D9" w:rsidRDefault="009D5664" w:rsidP="000C4E14">
            <w:pPr>
              <w:pStyle w:val="TableParagraph"/>
              <w:ind w:left="0" w:right="13"/>
              <w:rPr>
                <w:sz w:val="24"/>
                <w:szCs w:val="24"/>
              </w:rPr>
            </w:pPr>
            <w:r w:rsidRPr="00EE39D9">
              <w:rPr>
                <w:sz w:val="24"/>
                <w:szCs w:val="24"/>
              </w:rPr>
              <w:t>-</w:t>
            </w:r>
            <w:r w:rsidRPr="00EE39D9">
              <w:rPr>
                <w:spacing w:val="-1"/>
                <w:sz w:val="24"/>
                <w:szCs w:val="24"/>
              </w:rPr>
              <w:t xml:space="preserve"> </w:t>
            </w:r>
            <w:r w:rsidR="000C4E14" w:rsidRPr="00EE39D9">
              <w:rPr>
                <w:sz w:val="24"/>
                <w:szCs w:val="24"/>
              </w:rPr>
              <w:t>excelența artistică și/sau originalitatea</w:t>
            </w:r>
            <w:r w:rsidR="007974B0" w:rsidRPr="00EE39D9">
              <w:rPr>
                <w:sz w:val="24"/>
                <w:szCs w:val="24"/>
              </w:rPr>
              <w:t>, încurajarea fuziunii formelor artistice tradiționale cu exprimările noi, inovatoare și experimentale</w:t>
            </w:r>
          </w:p>
        </w:tc>
        <w:tc>
          <w:tcPr>
            <w:tcW w:w="1015" w:type="dxa"/>
          </w:tcPr>
          <w:p w:rsidR="009D5664" w:rsidRPr="00EE39D9" w:rsidRDefault="009D5664" w:rsidP="006C04DD">
            <w:pPr>
              <w:pStyle w:val="TableParagraph"/>
              <w:ind w:left="0" w:right="13"/>
              <w:rPr>
                <w:sz w:val="24"/>
                <w:szCs w:val="24"/>
              </w:rPr>
            </w:pPr>
            <w:r w:rsidRPr="00EE39D9">
              <w:rPr>
                <w:sz w:val="24"/>
                <w:szCs w:val="24"/>
              </w:rPr>
              <w:t>1 -</w:t>
            </w:r>
            <w:r w:rsidRPr="00EE39D9">
              <w:rPr>
                <w:spacing w:val="-1"/>
                <w:sz w:val="24"/>
                <w:szCs w:val="24"/>
              </w:rPr>
              <w:t xml:space="preserve"> </w:t>
            </w:r>
            <w:r w:rsidRPr="00EE39D9">
              <w:rPr>
                <w:spacing w:val="-5"/>
                <w:sz w:val="24"/>
                <w:szCs w:val="24"/>
              </w:rPr>
              <w:t>20</w:t>
            </w:r>
          </w:p>
        </w:tc>
      </w:tr>
      <w:tr w:rsidR="009D5664" w:rsidRPr="00EE39D9" w:rsidTr="0039004E">
        <w:trPr>
          <w:trHeight w:val="275"/>
        </w:trPr>
        <w:tc>
          <w:tcPr>
            <w:tcW w:w="4395" w:type="dxa"/>
          </w:tcPr>
          <w:p w:rsidR="009D5664" w:rsidRPr="00EE39D9" w:rsidRDefault="009D5664" w:rsidP="006C04DD">
            <w:pPr>
              <w:pStyle w:val="TableParagraph"/>
              <w:ind w:left="0" w:right="13"/>
              <w:rPr>
                <w:sz w:val="24"/>
                <w:szCs w:val="24"/>
              </w:rPr>
            </w:pPr>
            <w:r w:rsidRPr="00EE39D9">
              <w:rPr>
                <w:sz w:val="24"/>
                <w:szCs w:val="24"/>
              </w:rPr>
              <w:t>-</w:t>
            </w:r>
            <w:r w:rsidRPr="00EE39D9">
              <w:rPr>
                <w:spacing w:val="-2"/>
                <w:sz w:val="24"/>
                <w:szCs w:val="24"/>
              </w:rPr>
              <w:t xml:space="preserve"> </w:t>
            </w:r>
            <w:r w:rsidR="007974B0" w:rsidRPr="00EE39D9">
              <w:rPr>
                <w:sz w:val="24"/>
                <w:szCs w:val="24"/>
              </w:rPr>
              <w:t>dimensiunea europeană, cooperare/coproducții locale, regionale, naționale și/sau internaționale</w:t>
            </w:r>
          </w:p>
        </w:tc>
        <w:tc>
          <w:tcPr>
            <w:tcW w:w="1015" w:type="dxa"/>
          </w:tcPr>
          <w:p w:rsidR="009D5664" w:rsidRPr="00EE39D9" w:rsidRDefault="009D5664" w:rsidP="006C04DD">
            <w:pPr>
              <w:pStyle w:val="TableParagraph"/>
              <w:ind w:left="0" w:right="13"/>
              <w:rPr>
                <w:sz w:val="24"/>
                <w:szCs w:val="24"/>
              </w:rPr>
            </w:pPr>
            <w:r w:rsidRPr="00EE39D9">
              <w:rPr>
                <w:sz w:val="24"/>
                <w:szCs w:val="24"/>
              </w:rPr>
              <w:t>1 -</w:t>
            </w:r>
            <w:r w:rsidRPr="00EE39D9">
              <w:rPr>
                <w:spacing w:val="-1"/>
                <w:sz w:val="24"/>
                <w:szCs w:val="24"/>
              </w:rPr>
              <w:t xml:space="preserve"> </w:t>
            </w:r>
            <w:r w:rsidRPr="00EE39D9">
              <w:rPr>
                <w:spacing w:val="-5"/>
                <w:sz w:val="24"/>
                <w:szCs w:val="24"/>
              </w:rPr>
              <w:t>20</w:t>
            </w:r>
          </w:p>
        </w:tc>
      </w:tr>
      <w:tr w:rsidR="009D5664" w:rsidRPr="00EE39D9" w:rsidTr="0039004E">
        <w:trPr>
          <w:trHeight w:val="277"/>
        </w:trPr>
        <w:tc>
          <w:tcPr>
            <w:tcW w:w="4395" w:type="dxa"/>
          </w:tcPr>
          <w:p w:rsidR="009D5664" w:rsidRPr="00EE39D9" w:rsidRDefault="009D5664" w:rsidP="007974B0">
            <w:pPr>
              <w:pStyle w:val="TableParagraph"/>
              <w:spacing w:line="258" w:lineRule="exact"/>
              <w:ind w:left="0" w:right="13"/>
              <w:rPr>
                <w:sz w:val="24"/>
                <w:szCs w:val="24"/>
              </w:rPr>
            </w:pPr>
            <w:r w:rsidRPr="00EE39D9">
              <w:rPr>
                <w:sz w:val="24"/>
                <w:szCs w:val="24"/>
              </w:rPr>
              <w:t>-</w:t>
            </w:r>
            <w:r w:rsidRPr="00EE39D9">
              <w:rPr>
                <w:spacing w:val="-2"/>
                <w:sz w:val="24"/>
                <w:szCs w:val="24"/>
              </w:rPr>
              <w:t xml:space="preserve"> </w:t>
            </w:r>
            <w:r w:rsidR="007974B0" w:rsidRPr="00EE39D9">
              <w:rPr>
                <w:sz w:val="24"/>
                <w:szCs w:val="24"/>
              </w:rPr>
              <w:t>importanța, reprezentativitatea sau valoarea culturală/artistică a proiectului</w:t>
            </w:r>
          </w:p>
        </w:tc>
        <w:tc>
          <w:tcPr>
            <w:tcW w:w="1015" w:type="dxa"/>
          </w:tcPr>
          <w:p w:rsidR="009D5664" w:rsidRPr="00EE39D9" w:rsidRDefault="009D5664" w:rsidP="006C04DD">
            <w:pPr>
              <w:pStyle w:val="TableParagraph"/>
              <w:spacing w:line="258" w:lineRule="exact"/>
              <w:ind w:left="0" w:right="13"/>
              <w:rPr>
                <w:sz w:val="24"/>
                <w:szCs w:val="24"/>
              </w:rPr>
            </w:pPr>
            <w:r w:rsidRPr="00EE39D9">
              <w:rPr>
                <w:sz w:val="24"/>
                <w:szCs w:val="24"/>
              </w:rPr>
              <w:t>1 -</w:t>
            </w:r>
            <w:r w:rsidRPr="00EE39D9">
              <w:rPr>
                <w:spacing w:val="-1"/>
                <w:sz w:val="24"/>
                <w:szCs w:val="24"/>
              </w:rPr>
              <w:t xml:space="preserve"> </w:t>
            </w:r>
            <w:r w:rsidRPr="00EE39D9">
              <w:rPr>
                <w:spacing w:val="-5"/>
                <w:sz w:val="24"/>
                <w:szCs w:val="24"/>
              </w:rPr>
              <w:t>20</w:t>
            </w:r>
          </w:p>
        </w:tc>
      </w:tr>
    </w:tbl>
    <w:p w:rsidR="009D5664" w:rsidRPr="00EE39D9" w:rsidRDefault="009D5664" w:rsidP="006C04DD">
      <w:pPr>
        <w:pStyle w:val="BodyText"/>
        <w:spacing w:before="271"/>
        <w:ind w:left="0" w:right="13"/>
      </w:pPr>
      <w:r w:rsidRPr="00EE39D9">
        <w:rPr>
          <w:b/>
        </w:rPr>
        <w:t>Art.</w:t>
      </w:r>
      <w:r w:rsidRPr="00EE39D9">
        <w:rPr>
          <w:b/>
          <w:spacing w:val="-3"/>
        </w:rPr>
        <w:t xml:space="preserve"> </w:t>
      </w:r>
      <w:r w:rsidRPr="00EE39D9">
        <w:rPr>
          <w:b/>
        </w:rPr>
        <w:t>33.</w:t>
      </w:r>
      <w:r w:rsidRPr="00EE39D9">
        <w:rPr>
          <w:b/>
          <w:spacing w:val="-3"/>
        </w:rPr>
        <w:t xml:space="preserve"> - </w:t>
      </w:r>
      <w:r w:rsidRPr="00EE39D9">
        <w:t>(1)</w:t>
      </w:r>
      <w:r w:rsidRPr="00EE39D9">
        <w:rPr>
          <w:spacing w:val="-3"/>
        </w:rPr>
        <w:t xml:space="preserve"> </w:t>
      </w:r>
      <w:r w:rsidRPr="00EE39D9">
        <w:t>Fiecare</w:t>
      </w:r>
      <w:r w:rsidRPr="00EE39D9">
        <w:rPr>
          <w:spacing w:val="-4"/>
        </w:rPr>
        <w:t xml:space="preserve"> </w:t>
      </w:r>
      <w:r w:rsidRPr="00EE39D9">
        <w:t>membru</w:t>
      </w:r>
      <w:r w:rsidRPr="00EE39D9">
        <w:rPr>
          <w:spacing w:val="-3"/>
        </w:rPr>
        <w:t xml:space="preserve"> </w:t>
      </w:r>
      <w:r w:rsidRPr="00EE39D9">
        <w:t>al</w:t>
      </w:r>
      <w:r w:rsidRPr="00EE39D9">
        <w:rPr>
          <w:spacing w:val="-3"/>
        </w:rPr>
        <w:t xml:space="preserve"> </w:t>
      </w:r>
      <w:r w:rsidRPr="00EE39D9">
        <w:t>Comisiei</w:t>
      </w:r>
      <w:r w:rsidRPr="00EE39D9">
        <w:rPr>
          <w:spacing w:val="-3"/>
        </w:rPr>
        <w:t xml:space="preserve"> </w:t>
      </w:r>
      <w:r w:rsidRPr="00EE39D9">
        <w:t>va</w:t>
      </w:r>
      <w:r w:rsidRPr="00EE39D9">
        <w:rPr>
          <w:spacing w:val="-4"/>
        </w:rPr>
        <w:t xml:space="preserve"> </w:t>
      </w:r>
      <w:r w:rsidRPr="00EE39D9">
        <w:t>completa</w:t>
      </w:r>
      <w:r w:rsidRPr="00EE39D9">
        <w:rPr>
          <w:spacing w:val="-3"/>
        </w:rPr>
        <w:t xml:space="preserve"> </w:t>
      </w:r>
      <w:r w:rsidRPr="00EE39D9">
        <w:t>și</w:t>
      </w:r>
      <w:r w:rsidRPr="00EE39D9">
        <w:rPr>
          <w:spacing w:val="-3"/>
        </w:rPr>
        <w:t xml:space="preserve"> </w:t>
      </w:r>
      <w:r w:rsidRPr="00EE39D9">
        <w:t>semna</w:t>
      </w:r>
      <w:r w:rsidRPr="00EE39D9">
        <w:rPr>
          <w:spacing w:val="-4"/>
        </w:rPr>
        <w:t xml:space="preserve"> </w:t>
      </w:r>
      <w:r w:rsidRPr="00EE39D9">
        <w:t>o</w:t>
      </w:r>
      <w:r w:rsidRPr="00EE39D9">
        <w:rPr>
          <w:spacing w:val="-3"/>
        </w:rPr>
        <w:t xml:space="preserve"> </w:t>
      </w:r>
      <w:r w:rsidRPr="00EE39D9">
        <w:t>fișă</w:t>
      </w:r>
      <w:r w:rsidRPr="00EE39D9">
        <w:rPr>
          <w:spacing w:val="-4"/>
        </w:rPr>
        <w:t xml:space="preserve"> </w:t>
      </w:r>
      <w:r w:rsidRPr="00EE39D9">
        <w:t>de</w:t>
      </w:r>
      <w:r w:rsidRPr="00EE39D9">
        <w:rPr>
          <w:spacing w:val="-4"/>
        </w:rPr>
        <w:t xml:space="preserve"> </w:t>
      </w:r>
      <w:r w:rsidRPr="00EE39D9">
        <w:t>evaluare. Punctajul</w:t>
      </w:r>
      <w:r w:rsidRPr="00EE39D9">
        <w:rPr>
          <w:spacing w:val="-2"/>
        </w:rPr>
        <w:t xml:space="preserve"> </w:t>
      </w:r>
      <w:r w:rsidRPr="00EE39D9">
        <w:t>final</w:t>
      </w:r>
      <w:r w:rsidRPr="00EE39D9">
        <w:rPr>
          <w:spacing w:val="-2"/>
        </w:rPr>
        <w:t xml:space="preserve"> </w:t>
      </w:r>
      <w:r w:rsidRPr="00EE39D9">
        <w:t>al</w:t>
      </w:r>
      <w:r w:rsidRPr="00EE39D9">
        <w:rPr>
          <w:spacing w:val="-2"/>
        </w:rPr>
        <w:t xml:space="preserve"> </w:t>
      </w:r>
      <w:r w:rsidRPr="00EE39D9">
        <w:t>evaluării</w:t>
      </w:r>
      <w:r w:rsidRPr="00EE39D9">
        <w:rPr>
          <w:spacing w:val="-2"/>
        </w:rPr>
        <w:t xml:space="preserve"> </w:t>
      </w:r>
      <w:r w:rsidRPr="00EE39D9">
        <w:t>unui</w:t>
      </w:r>
      <w:r w:rsidRPr="00EE39D9">
        <w:rPr>
          <w:spacing w:val="-2"/>
        </w:rPr>
        <w:t xml:space="preserve"> </w:t>
      </w:r>
      <w:r w:rsidRPr="00EE39D9">
        <w:t>proiect</w:t>
      </w:r>
      <w:r w:rsidRPr="00EE39D9">
        <w:rPr>
          <w:spacing w:val="-2"/>
        </w:rPr>
        <w:t xml:space="preserve"> </w:t>
      </w:r>
      <w:r w:rsidRPr="00EE39D9">
        <w:t>reprezintă</w:t>
      </w:r>
      <w:r w:rsidRPr="00EE39D9">
        <w:rPr>
          <w:spacing w:val="-1"/>
        </w:rPr>
        <w:t xml:space="preserve"> </w:t>
      </w:r>
      <w:r w:rsidRPr="00EE39D9">
        <w:t>media</w:t>
      </w:r>
      <w:r w:rsidRPr="00EE39D9">
        <w:rPr>
          <w:spacing w:val="-3"/>
        </w:rPr>
        <w:t xml:space="preserve"> </w:t>
      </w:r>
      <w:r w:rsidRPr="00EE39D9">
        <w:t>aritmetică</w:t>
      </w:r>
      <w:r w:rsidRPr="00EE39D9">
        <w:rPr>
          <w:spacing w:val="-1"/>
        </w:rPr>
        <w:t xml:space="preserve"> </w:t>
      </w:r>
      <w:r w:rsidRPr="00EE39D9">
        <w:t>a</w:t>
      </w:r>
      <w:r w:rsidRPr="00EE39D9">
        <w:rPr>
          <w:spacing w:val="-3"/>
        </w:rPr>
        <w:t xml:space="preserve"> </w:t>
      </w:r>
      <w:r w:rsidRPr="00EE39D9">
        <w:t>punctelor</w:t>
      </w:r>
      <w:r w:rsidRPr="00EE39D9">
        <w:rPr>
          <w:spacing w:val="-2"/>
        </w:rPr>
        <w:t xml:space="preserve"> </w:t>
      </w:r>
      <w:r w:rsidRPr="00EE39D9">
        <w:t>din</w:t>
      </w:r>
      <w:r w:rsidRPr="00EE39D9">
        <w:rPr>
          <w:spacing w:val="-2"/>
        </w:rPr>
        <w:t xml:space="preserve"> </w:t>
      </w:r>
      <w:r w:rsidRPr="00EE39D9">
        <w:t>fișele de evaluare a membrilor comisiei.</w:t>
      </w:r>
    </w:p>
    <w:p w:rsidR="009D5664" w:rsidRPr="00EE39D9" w:rsidRDefault="009D5664" w:rsidP="006C04DD">
      <w:pPr>
        <w:pStyle w:val="ListParagraph"/>
        <w:numPr>
          <w:ilvl w:val="0"/>
          <w:numId w:val="7"/>
        </w:numPr>
        <w:tabs>
          <w:tab w:val="left" w:pos="1146"/>
        </w:tabs>
        <w:spacing w:before="1"/>
        <w:ind w:left="0" w:right="13" w:firstLine="707"/>
        <w:rPr>
          <w:sz w:val="24"/>
          <w:szCs w:val="24"/>
        </w:rPr>
      </w:pPr>
      <w:r w:rsidRPr="00EE39D9">
        <w:rPr>
          <w:sz w:val="24"/>
          <w:szCs w:val="24"/>
        </w:rPr>
        <w:t>Criteriile</w:t>
      </w:r>
      <w:r w:rsidRPr="00EE39D9">
        <w:rPr>
          <w:spacing w:val="-2"/>
          <w:sz w:val="24"/>
          <w:szCs w:val="24"/>
        </w:rPr>
        <w:t xml:space="preserve"> </w:t>
      </w:r>
      <w:r w:rsidRPr="00EE39D9">
        <w:rPr>
          <w:sz w:val="24"/>
          <w:szCs w:val="24"/>
        </w:rPr>
        <w:t>din</w:t>
      </w:r>
      <w:r w:rsidRPr="00EE39D9">
        <w:rPr>
          <w:spacing w:val="-2"/>
          <w:sz w:val="24"/>
          <w:szCs w:val="24"/>
        </w:rPr>
        <w:t xml:space="preserve"> </w:t>
      </w:r>
      <w:r w:rsidRPr="00EE39D9">
        <w:rPr>
          <w:sz w:val="24"/>
          <w:szCs w:val="24"/>
        </w:rPr>
        <w:t>grila</w:t>
      </w:r>
      <w:r w:rsidRPr="00EE39D9">
        <w:rPr>
          <w:spacing w:val="-2"/>
          <w:sz w:val="24"/>
          <w:szCs w:val="24"/>
        </w:rPr>
        <w:t xml:space="preserve"> </w:t>
      </w:r>
      <w:r w:rsidRPr="00EE39D9">
        <w:rPr>
          <w:sz w:val="24"/>
          <w:szCs w:val="24"/>
        </w:rPr>
        <w:t>de</w:t>
      </w:r>
      <w:r w:rsidRPr="00EE39D9">
        <w:rPr>
          <w:spacing w:val="-2"/>
          <w:sz w:val="24"/>
          <w:szCs w:val="24"/>
        </w:rPr>
        <w:t xml:space="preserve"> </w:t>
      </w:r>
      <w:r w:rsidRPr="00EE39D9">
        <w:rPr>
          <w:sz w:val="24"/>
          <w:szCs w:val="24"/>
        </w:rPr>
        <w:t>evaluare</w:t>
      </w:r>
      <w:r w:rsidRPr="00EE39D9">
        <w:rPr>
          <w:spacing w:val="-3"/>
          <w:sz w:val="24"/>
          <w:szCs w:val="24"/>
        </w:rPr>
        <w:t xml:space="preserve"> </w:t>
      </w:r>
      <w:r w:rsidRPr="00EE39D9">
        <w:rPr>
          <w:sz w:val="24"/>
          <w:szCs w:val="24"/>
        </w:rPr>
        <w:t>vor</w:t>
      </w:r>
      <w:r w:rsidRPr="00EE39D9">
        <w:rPr>
          <w:spacing w:val="-2"/>
          <w:sz w:val="24"/>
          <w:szCs w:val="24"/>
        </w:rPr>
        <w:t xml:space="preserve"> </w:t>
      </w:r>
      <w:r w:rsidRPr="00EE39D9">
        <w:rPr>
          <w:sz w:val="24"/>
          <w:szCs w:val="24"/>
        </w:rPr>
        <w:t>fi</w:t>
      </w:r>
      <w:r w:rsidRPr="00EE39D9">
        <w:rPr>
          <w:spacing w:val="-2"/>
          <w:sz w:val="24"/>
          <w:szCs w:val="24"/>
        </w:rPr>
        <w:t xml:space="preserve"> </w:t>
      </w:r>
      <w:r w:rsidRPr="00EE39D9">
        <w:rPr>
          <w:sz w:val="24"/>
          <w:szCs w:val="24"/>
        </w:rPr>
        <w:t>punctate</w:t>
      </w:r>
      <w:r w:rsidRPr="00EE39D9">
        <w:rPr>
          <w:spacing w:val="-2"/>
          <w:sz w:val="24"/>
          <w:szCs w:val="24"/>
        </w:rPr>
        <w:t xml:space="preserve"> </w:t>
      </w:r>
      <w:r w:rsidRPr="00EE39D9">
        <w:rPr>
          <w:sz w:val="24"/>
          <w:szCs w:val="24"/>
        </w:rPr>
        <w:t>de</w:t>
      </w:r>
      <w:r w:rsidRPr="00EE39D9">
        <w:rPr>
          <w:spacing w:val="-3"/>
          <w:sz w:val="24"/>
          <w:szCs w:val="24"/>
        </w:rPr>
        <w:t xml:space="preserve"> </w:t>
      </w:r>
      <w:r w:rsidRPr="00EE39D9">
        <w:rPr>
          <w:sz w:val="24"/>
          <w:szCs w:val="24"/>
        </w:rPr>
        <w:t>la</w:t>
      </w:r>
      <w:r w:rsidRPr="00EE39D9">
        <w:rPr>
          <w:spacing w:val="-2"/>
          <w:sz w:val="24"/>
          <w:szCs w:val="24"/>
        </w:rPr>
        <w:t xml:space="preserve"> </w:t>
      </w:r>
      <w:r w:rsidRPr="00EE39D9">
        <w:rPr>
          <w:sz w:val="24"/>
          <w:szCs w:val="24"/>
        </w:rPr>
        <w:t>1</w:t>
      </w:r>
      <w:r w:rsidRPr="00EE39D9">
        <w:rPr>
          <w:spacing w:val="-2"/>
          <w:sz w:val="24"/>
          <w:szCs w:val="24"/>
        </w:rPr>
        <w:t xml:space="preserve"> </w:t>
      </w:r>
      <w:r w:rsidRPr="00EE39D9">
        <w:rPr>
          <w:sz w:val="24"/>
          <w:szCs w:val="24"/>
        </w:rPr>
        <w:t>la</w:t>
      </w:r>
      <w:r w:rsidRPr="00EE39D9">
        <w:rPr>
          <w:spacing w:val="-3"/>
          <w:sz w:val="24"/>
          <w:szCs w:val="24"/>
        </w:rPr>
        <w:t xml:space="preserve"> </w:t>
      </w:r>
      <w:r w:rsidRPr="00EE39D9">
        <w:rPr>
          <w:sz w:val="24"/>
          <w:szCs w:val="24"/>
        </w:rPr>
        <w:t>20.</w:t>
      </w:r>
      <w:r w:rsidRPr="00EE39D9">
        <w:rPr>
          <w:spacing w:val="-2"/>
          <w:sz w:val="24"/>
          <w:szCs w:val="24"/>
        </w:rPr>
        <w:t xml:space="preserve"> </w:t>
      </w:r>
      <w:r w:rsidRPr="00EE39D9">
        <w:rPr>
          <w:sz w:val="24"/>
          <w:szCs w:val="24"/>
        </w:rPr>
        <w:t>Proiectul</w:t>
      </w:r>
      <w:r w:rsidRPr="00EE39D9">
        <w:rPr>
          <w:spacing w:val="-2"/>
          <w:sz w:val="24"/>
          <w:szCs w:val="24"/>
        </w:rPr>
        <w:t xml:space="preserve"> </w:t>
      </w:r>
      <w:r w:rsidRPr="00EE39D9">
        <w:rPr>
          <w:sz w:val="24"/>
          <w:szCs w:val="24"/>
        </w:rPr>
        <w:t>care</w:t>
      </w:r>
      <w:r w:rsidRPr="00EE39D9">
        <w:rPr>
          <w:spacing w:val="-3"/>
          <w:sz w:val="24"/>
          <w:szCs w:val="24"/>
        </w:rPr>
        <w:t xml:space="preserve"> </w:t>
      </w:r>
      <w:r w:rsidRPr="00EE39D9">
        <w:rPr>
          <w:sz w:val="24"/>
          <w:szCs w:val="24"/>
        </w:rPr>
        <w:t xml:space="preserve">nu </w:t>
      </w:r>
      <w:r w:rsidR="00822B45" w:rsidRPr="00EE39D9">
        <w:rPr>
          <w:sz w:val="24"/>
          <w:szCs w:val="24"/>
        </w:rPr>
        <w:t xml:space="preserve">întrunește </w:t>
      </w:r>
      <w:r w:rsidR="00757FA5" w:rsidRPr="00EE39D9">
        <w:rPr>
          <w:sz w:val="24"/>
          <w:szCs w:val="24"/>
        </w:rPr>
        <w:t>minim 50</w:t>
      </w:r>
      <w:r w:rsidRPr="00EE39D9">
        <w:rPr>
          <w:sz w:val="24"/>
          <w:szCs w:val="24"/>
        </w:rPr>
        <w:t xml:space="preserve"> puncte</w:t>
      </w:r>
      <w:r w:rsidR="00822B45" w:rsidRPr="00EE39D9">
        <w:rPr>
          <w:sz w:val="24"/>
          <w:szCs w:val="24"/>
        </w:rPr>
        <w:t>,</w:t>
      </w:r>
      <w:r w:rsidRPr="00EE39D9">
        <w:rPr>
          <w:sz w:val="24"/>
          <w:szCs w:val="24"/>
        </w:rPr>
        <w:t xml:space="preserve"> nu va obține finanțare.</w:t>
      </w:r>
    </w:p>
    <w:p w:rsidR="009D5664" w:rsidRPr="00EE39D9" w:rsidRDefault="00B013D0" w:rsidP="008F7AA3">
      <w:pPr>
        <w:pStyle w:val="BodyText"/>
        <w:ind w:left="0" w:right="13" w:firstLine="709"/>
        <w:jc w:val="left"/>
        <w:rPr>
          <w:spacing w:val="-2"/>
        </w:rPr>
      </w:pPr>
      <w:r w:rsidRPr="00EE39D9">
        <w:rPr>
          <w:spacing w:val="-2"/>
        </w:rPr>
        <w:t xml:space="preserve"> </w:t>
      </w:r>
      <w:r w:rsidR="00757FA5" w:rsidRPr="00EE39D9">
        <w:rPr>
          <w:spacing w:val="-2"/>
        </w:rPr>
        <w:t>Cuantumul finanțării se stabilește în funcție de punctajul final obținut astfel:</w:t>
      </w:r>
    </w:p>
    <w:p w:rsidR="00757FA5" w:rsidRPr="00EE39D9" w:rsidRDefault="00757FA5" w:rsidP="008F7AA3">
      <w:pPr>
        <w:pStyle w:val="BodyText"/>
        <w:ind w:left="0" w:right="13" w:firstLine="709"/>
        <w:jc w:val="left"/>
        <w:rPr>
          <w:spacing w:val="-2"/>
        </w:rPr>
      </w:pPr>
      <w:r w:rsidRPr="00EE39D9">
        <w:rPr>
          <w:spacing w:val="-2"/>
        </w:rPr>
        <w:t>90-100 puncte</w:t>
      </w:r>
      <w:r w:rsidR="00B013D0" w:rsidRPr="00EE39D9">
        <w:rPr>
          <w:spacing w:val="-2"/>
        </w:rPr>
        <w:t xml:space="preserve"> → până la 100.000 lei</w:t>
      </w:r>
    </w:p>
    <w:p w:rsidR="00B013D0" w:rsidRPr="00EE39D9" w:rsidRDefault="00B013D0" w:rsidP="008F7AA3">
      <w:pPr>
        <w:pStyle w:val="BodyText"/>
        <w:ind w:left="0" w:right="13" w:firstLine="709"/>
        <w:jc w:val="left"/>
        <w:rPr>
          <w:spacing w:val="-2"/>
        </w:rPr>
      </w:pPr>
      <w:r w:rsidRPr="00EE39D9">
        <w:rPr>
          <w:spacing w:val="-2"/>
        </w:rPr>
        <w:t>80-89 puncte → până la 30.000 lei</w:t>
      </w:r>
    </w:p>
    <w:p w:rsidR="00B013D0" w:rsidRPr="00EE39D9" w:rsidRDefault="00B013D0" w:rsidP="008F7AA3">
      <w:pPr>
        <w:pStyle w:val="BodyText"/>
        <w:ind w:left="0" w:right="13" w:firstLine="709"/>
        <w:jc w:val="left"/>
        <w:rPr>
          <w:spacing w:val="-2"/>
        </w:rPr>
      </w:pPr>
      <w:r w:rsidRPr="00EE39D9">
        <w:rPr>
          <w:spacing w:val="-2"/>
        </w:rPr>
        <w:t>70-79 puncte → până la 20.000 lei</w:t>
      </w:r>
    </w:p>
    <w:p w:rsidR="00B013D0" w:rsidRPr="00EE39D9" w:rsidRDefault="00B013D0" w:rsidP="008F7AA3">
      <w:pPr>
        <w:pStyle w:val="BodyText"/>
        <w:ind w:left="0" w:right="13" w:firstLine="709"/>
        <w:jc w:val="left"/>
        <w:rPr>
          <w:spacing w:val="-2"/>
        </w:rPr>
      </w:pPr>
      <w:r w:rsidRPr="00EE39D9">
        <w:rPr>
          <w:spacing w:val="-2"/>
        </w:rPr>
        <w:t>60-69 puncte → până la 10.000 lei</w:t>
      </w:r>
    </w:p>
    <w:p w:rsidR="00B013D0" w:rsidRPr="00EE39D9" w:rsidRDefault="00B013D0" w:rsidP="008F7AA3">
      <w:pPr>
        <w:pStyle w:val="BodyText"/>
        <w:ind w:left="0" w:right="13" w:firstLine="709"/>
        <w:jc w:val="left"/>
        <w:rPr>
          <w:spacing w:val="-2"/>
        </w:rPr>
      </w:pPr>
      <w:r w:rsidRPr="00EE39D9">
        <w:rPr>
          <w:spacing w:val="-2"/>
        </w:rPr>
        <w:t>50-59 puncte → până la 5.000 lei</w:t>
      </w:r>
    </w:p>
    <w:p w:rsidR="00B013D0" w:rsidRPr="00EE39D9" w:rsidRDefault="00B013D0" w:rsidP="008F7AA3">
      <w:pPr>
        <w:pStyle w:val="BodyText"/>
        <w:ind w:left="0" w:right="13" w:firstLine="709"/>
        <w:jc w:val="left"/>
        <w:rPr>
          <w:spacing w:val="-2"/>
        </w:rPr>
      </w:pPr>
      <w:r w:rsidRPr="00EE39D9">
        <w:rPr>
          <w:spacing w:val="-2"/>
        </w:rPr>
        <w:t xml:space="preserve">sub 50 puncte → fără finanțare  </w:t>
      </w:r>
    </w:p>
    <w:p w:rsidR="00B013D0" w:rsidRPr="00EE39D9" w:rsidRDefault="00B013D0" w:rsidP="00B013D0">
      <w:pPr>
        <w:pStyle w:val="BodyText"/>
        <w:ind w:left="0" w:right="13" w:firstLine="709"/>
        <w:jc w:val="left"/>
        <w:rPr>
          <w:spacing w:val="-2"/>
        </w:rPr>
      </w:pPr>
      <w:r w:rsidRPr="00EE39D9">
        <w:rPr>
          <w:spacing w:val="-2"/>
        </w:rPr>
        <w:t>Suma efectivă acordată se stabilește de către Comisia de evaluare și selecție în limita plafonului aferent punctajului obținut și a bugetului disponibil. Finanțarea acordată nu poate depăși suma solicitată prin cererea de finanțare.</w:t>
      </w:r>
    </w:p>
    <w:p w:rsidR="00B013D0" w:rsidRPr="00EE39D9" w:rsidRDefault="00513C00" w:rsidP="00B013D0">
      <w:pPr>
        <w:pStyle w:val="BodyText"/>
        <w:ind w:left="0" w:right="13" w:firstLine="709"/>
      </w:pPr>
      <w:r w:rsidRPr="00EE39D9">
        <w:rPr>
          <w:spacing w:val="-2"/>
        </w:rPr>
        <w:t>(3</w:t>
      </w:r>
      <w:r w:rsidR="00B013D0" w:rsidRPr="00EE39D9">
        <w:rPr>
          <w:spacing w:val="-2"/>
        </w:rPr>
        <w:t xml:space="preserve">) </w:t>
      </w:r>
      <w:r w:rsidR="009D5664" w:rsidRPr="00EE39D9">
        <w:t>În cazul în care finanțarea nerambursabilă aprobată de comisie este mai mică decât finanțarea solicitată, la semnarea contractului, solicitantul va depune un buget de venituri și cheltuieli actualizat cu posibilitatea diminuării bugetului cu respectarea contribuției minime de la art. 8. lit. g.</w:t>
      </w:r>
    </w:p>
    <w:p w:rsidR="00B013D0" w:rsidRPr="00EE39D9" w:rsidRDefault="00513C00" w:rsidP="00B013D0">
      <w:pPr>
        <w:pStyle w:val="BodyText"/>
        <w:ind w:left="0" w:right="13" w:firstLine="709"/>
      </w:pPr>
      <w:r w:rsidRPr="00EE39D9">
        <w:t>(4</w:t>
      </w:r>
      <w:r w:rsidR="00B013D0" w:rsidRPr="00EE39D9">
        <w:t xml:space="preserve">) </w:t>
      </w:r>
      <w:r w:rsidR="009D5664" w:rsidRPr="00EE39D9">
        <w:t>În cazul aprobării finanțării (totale sau parțiale) a proiectului, este obligatorie utilizarea stemei orașului pe toate afișele sau alte materiale promoționale ale evenimentului. În cazul în care Municipiul Sfântu Gheorghe este principalul finanțator, acest lucru trebuie evidențiat explicit.</w:t>
      </w:r>
    </w:p>
    <w:p w:rsidR="009D5664" w:rsidRPr="00EE39D9" w:rsidRDefault="00513C00" w:rsidP="00B013D0">
      <w:pPr>
        <w:pStyle w:val="BodyText"/>
        <w:ind w:left="0" w:right="13" w:firstLine="709"/>
      </w:pPr>
      <w:r w:rsidRPr="00EE39D9">
        <w:t>(5</w:t>
      </w:r>
      <w:r w:rsidR="00B013D0" w:rsidRPr="00EE39D9">
        <w:t xml:space="preserve">) </w:t>
      </w:r>
      <w:r w:rsidR="009D5664" w:rsidRPr="00EE39D9">
        <w:t>În cazul aprobării finanțării (totale sau parțiale) a proiectului, beneficiarul depune o descriere</w:t>
      </w:r>
      <w:r w:rsidR="009D5664" w:rsidRPr="00EE39D9">
        <w:rPr>
          <w:spacing w:val="40"/>
        </w:rPr>
        <w:t xml:space="preserve"> </w:t>
      </w:r>
      <w:r w:rsidR="009D5664" w:rsidRPr="00EE39D9">
        <w:t>scurtă</w:t>
      </w:r>
      <w:r w:rsidR="009D5664" w:rsidRPr="00EE39D9">
        <w:rPr>
          <w:spacing w:val="40"/>
        </w:rPr>
        <w:t xml:space="preserve"> </w:t>
      </w:r>
      <w:r w:rsidR="009D5664" w:rsidRPr="00EE39D9">
        <w:t>de</w:t>
      </w:r>
      <w:r w:rsidR="009D5664" w:rsidRPr="00EE39D9">
        <w:rPr>
          <w:spacing w:val="40"/>
        </w:rPr>
        <w:t xml:space="preserve"> </w:t>
      </w:r>
      <w:r w:rsidR="009D5664" w:rsidRPr="00EE39D9">
        <w:t>maxim</w:t>
      </w:r>
      <w:r w:rsidR="009D5664" w:rsidRPr="00EE39D9">
        <w:rPr>
          <w:spacing w:val="40"/>
        </w:rPr>
        <w:t xml:space="preserve"> </w:t>
      </w:r>
      <w:r w:rsidR="009D5664" w:rsidRPr="00EE39D9">
        <w:t>500</w:t>
      </w:r>
      <w:r w:rsidR="009D5664" w:rsidRPr="00EE39D9">
        <w:rPr>
          <w:spacing w:val="40"/>
        </w:rPr>
        <w:t xml:space="preserve"> </w:t>
      </w:r>
      <w:r w:rsidR="009D5664" w:rsidRPr="00EE39D9">
        <w:t>caractere,</w:t>
      </w:r>
      <w:r w:rsidR="009D5664" w:rsidRPr="00EE39D9">
        <w:rPr>
          <w:spacing w:val="40"/>
        </w:rPr>
        <w:t xml:space="preserve"> </w:t>
      </w:r>
      <w:r w:rsidR="009D5664" w:rsidRPr="00EE39D9">
        <w:t>în</w:t>
      </w:r>
      <w:r w:rsidR="009D5664" w:rsidRPr="00EE39D9">
        <w:rPr>
          <w:spacing w:val="40"/>
        </w:rPr>
        <w:t xml:space="preserve"> </w:t>
      </w:r>
      <w:r w:rsidR="009D5664" w:rsidRPr="00EE39D9">
        <w:t>limba</w:t>
      </w:r>
      <w:r w:rsidR="009D5664" w:rsidRPr="00EE39D9">
        <w:rPr>
          <w:spacing w:val="40"/>
        </w:rPr>
        <w:t xml:space="preserve"> </w:t>
      </w:r>
      <w:r w:rsidR="009D5664" w:rsidRPr="00EE39D9">
        <w:t>română</w:t>
      </w:r>
      <w:r w:rsidR="009D5664" w:rsidRPr="00EE39D9">
        <w:rPr>
          <w:spacing w:val="40"/>
        </w:rPr>
        <w:t xml:space="preserve"> </w:t>
      </w:r>
      <w:r w:rsidR="009D5664" w:rsidRPr="00EE39D9">
        <w:t>și/sau</w:t>
      </w:r>
      <w:r w:rsidR="009D5664" w:rsidRPr="00EE39D9">
        <w:rPr>
          <w:spacing w:val="40"/>
        </w:rPr>
        <w:t xml:space="preserve"> </w:t>
      </w:r>
      <w:r w:rsidR="009D5664" w:rsidRPr="00EE39D9">
        <w:t>limba maghiară despre evenimentul organizat, se va transmite Compartimentului imagine și comunicare din cadrul Primăriei municipiului</w:t>
      </w:r>
      <w:r w:rsidR="009D5664" w:rsidRPr="00EE39D9">
        <w:rPr>
          <w:spacing w:val="40"/>
        </w:rPr>
        <w:t xml:space="preserve"> </w:t>
      </w:r>
      <w:r w:rsidR="009D5664" w:rsidRPr="00EE39D9">
        <w:t>Sfântu</w:t>
      </w:r>
      <w:r w:rsidR="009D5664" w:rsidRPr="00EE39D9">
        <w:rPr>
          <w:spacing w:val="38"/>
        </w:rPr>
        <w:t xml:space="preserve"> </w:t>
      </w:r>
      <w:r w:rsidR="009D5664" w:rsidRPr="00EE39D9">
        <w:t>Gheorghe</w:t>
      </w:r>
      <w:r w:rsidR="009D5664" w:rsidRPr="00EE39D9">
        <w:rPr>
          <w:spacing w:val="40"/>
        </w:rPr>
        <w:t xml:space="preserve"> </w:t>
      </w:r>
      <w:r w:rsidR="009D5664" w:rsidRPr="00EE39D9">
        <w:t>(e-mail:</w:t>
      </w:r>
      <w:r w:rsidR="009D5664" w:rsidRPr="00EE39D9">
        <w:rPr>
          <w:spacing w:val="37"/>
        </w:rPr>
        <w:t xml:space="preserve"> </w:t>
      </w:r>
      <w:hyperlink r:id="rId8">
        <w:r w:rsidR="009D5664" w:rsidRPr="00EE39D9">
          <w:rPr>
            <w:u w:val="single"/>
          </w:rPr>
          <w:t>varosimazs@sepsi.ro</w:t>
        </w:r>
      </w:hyperlink>
      <w:r w:rsidR="009D5664" w:rsidRPr="00EE39D9">
        <w:t>),</w:t>
      </w:r>
      <w:r w:rsidR="009D5664" w:rsidRPr="00EE39D9">
        <w:rPr>
          <w:spacing w:val="80"/>
        </w:rPr>
        <w:t xml:space="preserve"> </w:t>
      </w:r>
      <w:r w:rsidR="009D5664" w:rsidRPr="00EE39D9">
        <w:t>cel</w:t>
      </w:r>
      <w:r w:rsidR="009D5664" w:rsidRPr="00EE39D9">
        <w:rPr>
          <w:spacing w:val="29"/>
        </w:rPr>
        <w:t xml:space="preserve"> </w:t>
      </w:r>
      <w:r w:rsidR="009D5664" w:rsidRPr="00EE39D9">
        <w:t>târziu</w:t>
      </w:r>
      <w:r w:rsidR="009D5664" w:rsidRPr="00EE39D9">
        <w:rPr>
          <w:spacing w:val="36"/>
        </w:rPr>
        <w:t xml:space="preserve"> </w:t>
      </w:r>
      <w:r w:rsidR="009D5664" w:rsidRPr="00EE39D9">
        <w:t>până la data de 25 a lunii premergătoare evenimentului. Descrierea trebuie să conțină</w:t>
      </w:r>
      <w:r w:rsidR="009D5664" w:rsidRPr="00EE39D9">
        <w:rPr>
          <w:spacing w:val="80"/>
        </w:rPr>
        <w:t xml:space="preserve"> </w:t>
      </w:r>
      <w:r w:rsidR="009D5664" w:rsidRPr="00EE39D9">
        <w:t>obligatoriu titlul, data, ora și locul desfășurării programului. Aceste programe vor fi introduse în calendarul evenimentelor culturale publicat lunar prin grija Primăriei municipiului Sfântu Gheorghe.</w:t>
      </w:r>
    </w:p>
    <w:p w:rsidR="009D5664" w:rsidRPr="00EE39D9" w:rsidRDefault="009D5664" w:rsidP="006C04DD">
      <w:pPr>
        <w:pStyle w:val="ListParagraph"/>
        <w:ind w:left="0" w:right="13" w:firstLine="0"/>
        <w:rPr>
          <w:sz w:val="24"/>
          <w:szCs w:val="24"/>
        </w:rPr>
      </w:pPr>
      <w:r w:rsidRPr="00EE39D9">
        <w:rPr>
          <w:b/>
          <w:sz w:val="24"/>
          <w:szCs w:val="24"/>
        </w:rPr>
        <w:lastRenderedPageBreak/>
        <w:tab/>
        <w:t>Art. 34.</w:t>
      </w:r>
      <w:r w:rsidRPr="00EE39D9">
        <w:rPr>
          <w:sz w:val="24"/>
          <w:szCs w:val="24"/>
        </w:rPr>
        <w:t xml:space="preserve"> </w:t>
      </w:r>
      <w:r w:rsidRPr="00EE39D9">
        <w:rPr>
          <w:b/>
          <w:sz w:val="24"/>
          <w:szCs w:val="24"/>
        </w:rPr>
        <w:t>-</w:t>
      </w:r>
      <w:r w:rsidRPr="00EE39D9">
        <w:rPr>
          <w:sz w:val="24"/>
          <w:szCs w:val="24"/>
        </w:rPr>
        <w:t xml:space="preserve"> În termen de 10 zile de la data încheierii lucrărilor, secretarul comisiei comunică pe site-ul Primăriei municipiului Sfântu Gheorghe, rezultatul selecției, precum și fondurile propuse a fi alocate. </w:t>
      </w:r>
    </w:p>
    <w:p w:rsidR="009D5664" w:rsidRPr="00EE39D9" w:rsidRDefault="009D5664" w:rsidP="006C04DD">
      <w:pPr>
        <w:pStyle w:val="BodyText"/>
        <w:ind w:left="0" w:right="13"/>
        <w:jc w:val="left"/>
      </w:pPr>
    </w:p>
    <w:p w:rsidR="007974B0" w:rsidRPr="00EE39D9" w:rsidRDefault="007974B0" w:rsidP="006C04DD">
      <w:pPr>
        <w:ind w:left="0" w:right="13"/>
        <w:jc w:val="center"/>
        <w:rPr>
          <w:b/>
          <w:sz w:val="24"/>
          <w:szCs w:val="24"/>
        </w:rPr>
      </w:pPr>
    </w:p>
    <w:p w:rsidR="009D5664" w:rsidRPr="00EE39D9" w:rsidRDefault="009D5664" w:rsidP="006C04DD">
      <w:pPr>
        <w:ind w:left="0" w:right="13"/>
        <w:jc w:val="center"/>
        <w:rPr>
          <w:b/>
          <w:sz w:val="24"/>
          <w:szCs w:val="24"/>
        </w:rPr>
      </w:pPr>
      <w:r w:rsidRPr="00EE39D9">
        <w:rPr>
          <w:b/>
          <w:sz w:val="24"/>
          <w:szCs w:val="24"/>
        </w:rPr>
        <w:t>CAPITOLUL VI - Soluţionarea contestaţiilor</w:t>
      </w:r>
    </w:p>
    <w:p w:rsidR="009D5664" w:rsidRPr="00EE39D9" w:rsidRDefault="009D5664" w:rsidP="006C04DD">
      <w:pPr>
        <w:ind w:left="0" w:right="13"/>
        <w:rPr>
          <w:sz w:val="24"/>
          <w:szCs w:val="24"/>
        </w:rPr>
      </w:pPr>
      <w:r w:rsidRPr="00EE39D9">
        <w:rPr>
          <w:sz w:val="24"/>
          <w:szCs w:val="24"/>
        </w:rPr>
        <w:tab/>
      </w:r>
      <w:r w:rsidRPr="00EE39D9">
        <w:rPr>
          <w:b/>
          <w:sz w:val="24"/>
          <w:szCs w:val="24"/>
        </w:rPr>
        <w:t>Art. 35. -</w:t>
      </w:r>
      <w:r w:rsidRPr="00EE39D9">
        <w:rPr>
          <w:sz w:val="24"/>
          <w:szCs w:val="24"/>
        </w:rPr>
        <w:t xml:space="preserve"> (1) Rezultatul evaluării poate fi contestat în termen de 48 de ore de la aducerea la cunoștință a acestuia. Contestația se formulează în scris şi se depune la Compartimentul de relaţii cu publicul, informaţii registratură din cadrul Primăriei municipiului Sfântu Gheorghe sau în format electronic pe site-ul https://www.sfantugheorgheinfo.ro/portal-cetateni în termenul limită stabilit.</w:t>
      </w:r>
    </w:p>
    <w:p w:rsidR="009D5664" w:rsidRPr="00EE39D9" w:rsidRDefault="009D5664" w:rsidP="006C04DD">
      <w:pPr>
        <w:ind w:left="0" w:right="13"/>
        <w:rPr>
          <w:sz w:val="24"/>
          <w:szCs w:val="24"/>
        </w:rPr>
      </w:pPr>
      <w:r w:rsidRPr="00EE39D9">
        <w:rPr>
          <w:sz w:val="24"/>
          <w:szCs w:val="24"/>
        </w:rPr>
        <w:tab/>
        <w:t>(2) Contestaţiile se soluţionează în termen de 3 zile lucrătoare de la data expirării termenului pentru depunerea acestora, de către o comisie de soluţionare a contestaţiilor.</w:t>
      </w:r>
    </w:p>
    <w:p w:rsidR="009D5664" w:rsidRPr="00EE39D9" w:rsidRDefault="009D5664" w:rsidP="006C04DD">
      <w:pPr>
        <w:ind w:left="0" w:right="13"/>
        <w:rPr>
          <w:sz w:val="24"/>
          <w:szCs w:val="24"/>
        </w:rPr>
      </w:pPr>
      <w:r w:rsidRPr="00EE39D9">
        <w:rPr>
          <w:sz w:val="24"/>
          <w:szCs w:val="24"/>
        </w:rPr>
        <w:tab/>
      </w:r>
      <w:r w:rsidRPr="00EE39D9">
        <w:rPr>
          <w:b/>
          <w:sz w:val="24"/>
          <w:szCs w:val="24"/>
        </w:rPr>
        <w:t>Art. 36. -</w:t>
      </w:r>
      <w:r w:rsidRPr="00EE39D9">
        <w:rPr>
          <w:sz w:val="24"/>
          <w:szCs w:val="24"/>
        </w:rPr>
        <w:t xml:space="preserve"> (1) Comisia de soluţionare a contestaţiilor este alcătuită dintr-un număr impar de membri, numiţi prin dispoziţia Primarului municipiului Sfântu Gheorghe. </w:t>
      </w:r>
    </w:p>
    <w:p w:rsidR="009D5664" w:rsidRPr="00EE39D9" w:rsidRDefault="009D5664" w:rsidP="006C04DD">
      <w:pPr>
        <w:ind w:left="0" w:right="13"/>
        <w:rPr>
          <w:sz w:val="24"/>
          <w:szCs w:val="24"/>
        </w:rPr>
      </w:pPr>
      <w:r w:rsidRPr="00EE39D9">
        <w:rPr>
          <w:sz w:val="24"/>
          <w:szCs w:val="24"/>
        </w:rPr>
        <w:tab/>
        <w:t>(2) Din comisia de soluţionare a contestaţiilor nu pot face parte membrii desemnați în comisia de evaluare şi selecție sau din secretariatul comisiei de evaluare şi selecție.</w:t>
      </w:r>
    </w:p>
    <w:p w:rsidR="009D5664" w:rsidRPr="00EE39D9" w:rsidRDefault="009D5664" w:rsidP="006C04DD">
      <w:pPr>
        <w:ind w:left="0" w:right="13"/>
        <w:rPr>
          <w:sz w:val="24"/>
          <w:szCs w:val="24"/>
        </w:rPr>
      </w:pPr>
      <w:r w:rsidRPr="00EE39D9">
        <w:rPr>
          <w:sz w:val="24"/>
          <w:szCs w:val="24"/>
        </w:rPr>
        <w:tab/>
        <w:t>(3) Fiecare membru al comisiei de soluţionare a contestaţiilor va semna o declaraţie de imparţialitate, potrivit modelului prevăzut în Anexa nr. 7/A.</w:t>
      </w:r>
    </w:p>
    <w:p w:rsidR="009D5664" w:rsidRPr="00EE39D9" w:rsidRDefault="009D5664" w:rsidP="006C04DD">
      <w:pPr>
        <w:ind w:left="0" w:right="13"/>
        <w:rPr>
          <w:sz w:val="24"/>
          <w:szCs w:val="24"/>
        </w:rPr>
      </w:pPr>
      <w:r w:rsidRPr="00EE39D9">
        <w:rPr>
          <w:sz w:val="24"/>
          <w:szCs w:val="24"/>
        </w:rPr>
        <w:tab/>
        <w:t>(4) Comisia de soluţionare a contestaţiilor are următoarele atribuţii:</w:t>
      </w:r>
    </w:p>
    <w:p w:rsidR="009D5664" w:rsidRPr="00EE39D9" w:rsidRDefault="009D5664" w:rsidP="006C04DD">
      <w:pPr>
        <w:ind w:left="0" w:right="13"/>
        <w:rPr>
          <w:sz w:val="24"/>
          <w:szCs w:val="24"/>
        </w:rPr>
      </w:pPr>
      <w:r w:rsidRPr="00EE39D9">
        <w:rPr>
          <w:sz w:val="24"/>
          <w:szCs w:val="24"/>
        </w:rPr>
        <w:tab/>
        <w:t>a) verifică depunerea contestaţiei, în termenul prevăzut de lege;</w:t>
      </w:r>
    </w:p>
    <w:p w:rsidR="009D5664" w:rsidRPr="00EE39D9" w:rsidRDefault="009D5664" w:rsidP="006C04DD">
      <w:pPr>
        <w:ind w:left="0" w:right="13"/>
        <w:rPr>
          <w:sz w:val="24"/>
          <w:szCs w:val="24"/>
        </w:rPr>
      </w:pPr>
      <w:r w:rsidRPr="00EE39D9">
        <w:rPr>
          <w:sz w:val="24"/>
          <w:szCs w:val="24"/>
        </w:rPr>
        <w:tab/>
        <w:t>b) analizează contestaţia depusă;</w:t>
      </w:r>
    </w:p>
    <w:p w:rsidR="009D5664" w:rsidRPr="00EE39D9" w:rsidRDefault="009D5664" w:rsidP="006C04DD">
      <w:pPr>
        <w:ind w:left="0" w:right="13"/>
        <w:rPr>
          <w:sz w:val="24"/>
          <w:szCs w:val="24"/>
        </w:rPr>
      </w:pPr>
      <w:r w:rsidRPr="00EE39D9">
        <w:rPr>
          <w:sz w:val="24"/>
          <w:szCs w:val="24"/>
        </w:rPr>
        <w:tab/>
        <w:t>c) întocmeşte procesul-verbal al şedinţei comisiei de soluţionare a contestaţiilor;</w:t>
      </w:r>
    </w:p>
    <w:p w:rsidR="009D5664" w:rsidRPr="00EE39D9" w:rsidRDefault="009D5664" w:rsidP="006C04DD">
      <w:pPr>
        <w:ind w:left="0" w:right="13"/>
        <w:rPr>
          <w:sz w:val="24"/>
          <w:szCs w:val="24"/>
        </w:rPr>
      </w:pPr>
      <w:r w:rsidRPr="00EE39D9">
        <w:rPr>
          <w:sz w:val="24"/>
          <w:szCs w:val="24"/>
        </w:rPr>
        <w:tab/>
        <w:t>d) asigură comunicarea către contestator a răspunsului la contestaţie, în termen de 48 de ore de la data soluționării.</w:t>
      </w:r>
    </w:p>
    <w:p w:rsidR="009D5664" w:rsidRPr="00EE39D9" w:rsidRDefault="009D5664" w:rsidP="006C04DD">
      <w:pPr>
        <w:ind w:left="0" w:right="13"/>
        <w:rPr>
          <w:sz w:val="24"/>
          <w:szCs w:val="24"/>
        </w:rPr>
      </w:pPr>
      <w:r w:rsidRPr="00EE39D9">
        <w:rPr>
          <w:sz w:val="24"/>
          <w:szCs w:val="24"/>
        </w:rPr>
        <w:tab/>
        <w:t>(5) În cazul în care contestatorul nu este mulțumit de rezultatul soluționării contestației, acesta se poate adresa instanțelor de judecată competente potrivit legii.</w:t>
      </w:r>
    </w:p>
    <w:p w:rsidR="009D5664" w:rsidRPr="00EE39D9" w:rsidRDefault="009D5664" w:rsidP="008F7AA3">
      <w:pPr>
        <w:pStyle w:val="Heading1"/>
        <w:spacing w:before="274"/>
        <w:ind w:left="0" w:right="13"/>
      </w:pPr>
      <w:r w:rsidRPr="00EE39D9">
        <w:t>CAPITOLUL</w:t>
      </w:r>
      <w:r w:rsidRPr="00EE39D9">
        <w:rPr>
          <w:spacing w:val="-4"/>
        </w:rPr>
        <w:t xml:space="preserve"> </w:t>
      </w:r>
      <w:r w:rsidRPr="00EE39D9">
        <w:t>VII -</w:t>
      </w:r>
      <w:r w:rsidRPr="00EE39D9">
        <w:rPr>
          <w:spacing w:val="-2"/>
        </w:rPr>
        <w:t xml:space="preserve"> </w:t>
      </w:r>
      <w:r w:rsidRPr="00EE39D9">
        <w:t>Încheierea</w:t>
      </w:r>
      <w:r w:rsidRPr="00EE39D9">
        <w:rPr>
          <w:spacing w:val="1"/>
        </w:rPr>
        <w:t xml:space="preserve"> </w:t>
      </w:r>
      <w:r w:rsidRPr="00EE39D9">
        <w:t>contractului</w:t>
      </w:r>
      <w:r w:rsidRPr="00EE39D9">
        <w:rPr>
          <w:spacing w:val="-1"/>
        </w:rPr>
        <w:t xml:space="preserve"> </w:t>
      </w:r>
      <w:r w:rsidRPr="00EE39D9">
        <w:t>de</w:t>
      </w:r>
      <w:r w:rsidRPr="00EE39D9">
        <w:rPr>
          <w:spacing w:val="-2"/>
        </w:rPr>
        <w:t xml:space="preserve"> finan</w:t>
      </w:r>
      <w:r w:rsidRPr="00EE39D9">
        <w:rPr>
          <w:b w:val="0"/>
          <w:spacing w:val="-2"/>
        </w:rPr>
        <w:t>ț</w:t>
      </w:r>
      <w:r w:rsidRPr="00EE39D9">
        <w:rPr>
          <w:spacing w:val="-2"/>
        </w:rPr>
        <w:t>are</w:t>
      </w:r>
    </w:p>
    <w:p w:rsidR="009D5664" w:rsidRPr="00EE39D9" w:rsidRDefault="009D5664" w:rsidP="006C04DD">
      <w:pPr>
        <w:pStyle w:val="BodyText"/>
        <w:spacing w:before="1"/>
        <w:ind w:left="0" w:right="13"/>
      </w:pPr>
      <w:r w:rsidRPr="00EE39D9">
        <w:rPr>
          <w:b/>
        </w:rPr>
        <w:t xml:space="preserve">Art. 37. - </w:t>
      </w:r>
      <w:r w:rsidRPr="00EE39D9">
        <w:t xml:space="preserve">Contractul se încheie între municipiul Sfântu Gheorghe prin Primar și solicitantul selecționat, în termen de maxim 30 de zile de la data comunicării rezultatului sesiunii de selecție a proiectelor în presă locală și pe site-ul Primăriei municipiului Sfântu </w:t>
      </w:r>
      <w:r w:rsidRPr="00EE39D9">
        <w:rPr>
          <w:spacing w:val="-2"/>
        </w:rPr>
        <w:t>Gheorghe.</w:t>
      </w:r>
    </w:p>
    <w:p w:rsidR="009D5664" w:rsidRPr="00EE39D9" w:rsidRDefault="009D5664" w:rsidP="006C04DD">
      <w:pPr>
        <w:pStyle w:val="BodyText"/>
        <w:ind w:left="0" w:right="13"/>
      </w:pPr>
      <w:r w:rsidRPr="00EE39D9">
        <w:rPr>
          <w:b/>
        </w:rPr>
        <w:t xml:space="preserve">Art. 38. - </w:t>
      </w:r>
      <w:r w:rsidRPr="00EE39D9">
        <w:t>La contract se va anexa bugetul de venituri și cheltuieli al proiectului, întocmit conform Anexei nr. 2.</w:t>
      </w:r>
    </w:p>
    <w:p w:rsidR="009D5664" w:rsidRPr="00EE39D9" w:rsidRDefault="009D5664" w:rsidP="006C04DD">
      <w:pPr>
        <w:pStyle w:val="BodyText"/>
        <w:ind w:left="0" w:right="13"/>
        <w:rPr>
          <w:spacing w:val="-2"/>
        </w:rPr>
      </w:pPr>
      <w:r w:rsidRPr="00EE39D9">
        <w:rPr>
          <w:b/>
        </w:rPr>
        <w:t xml:space="preserve">Art. 39. - </w:t>
      </w:r>
      <w:r w:rsidRPr="00EE39D9">
        <w:t>Dispozițiile art. 58-62 și art. 217 din Legea nr. 98/2016 privind achizițiile publice, cu modificările și completările ulterioare, se aplică în mod corespunzător și contractelor de finanțare nerambursabilă din fonduri publice.</w:t>
      </w:r>
    </w:p>
    <w:p w:rsidR="009D5664" w:rsidRPr="00EE39D9" w:rsidRDefault="009D5664" w:rsidP="006C04DD">
      <w:pPr>
        <w:pStyle w:val="BodyText"/>
        <w:spacing w:before="9"/>
        <w:ind w:left="0" w:right="13" w:firstLine="0"/>
        <w:jc w:val="left"/>
      </w:pPr>
    </w:p>
    <w:p w:rsidR="009D5664" w:rsidRPr="00EE39D9" w:rsidRDefault="009D5664" w:rsidP="008F7AA3">
      <w:pPr>
        <w:spacing w:before="1" w:line="235" w:lineRule="auto"/>
        <w:ind w:left="0" w:right="13" w:firstLine="228"/>
        <w:jc w:val="center"/>
        <w:rPr>
          <w:b/>
          <w:sz w:val="24"/>
          <w:szCs w:val="24"/>
        </w:rPr>
      </w:pPr>
      <w:r w:rsidRPr="00EE39D9">
        <w:rPr>
          <w:b/>
          <w:sz w:val="24"/>
          <w:szCs w:val="24"/>
        </w:rPr>
        <w:t>CAPITOLUL VIII - Procedura privind derularea contractului de finanțare</w:t>
      </w:r>
    </w:p>
    <w:p w:rsidR="009D5664" w:rsidRPr="00EE39D9" w:rsidRDefault="009D5664" w:rsidP="00C62A9E">
      <w:pPr>
        <w:spacing w:before="1" w:line="235" w:lineRule="auto"/>
        <w:ind w:left="0" w:right="13" w:firstLine="720"/>
      </w:pPr>
      <w:r w:rsidRPr="00EE39D9">
        <w:rPr>
          <w:b/>
        </w:rPr>
        <w:t>Art.</w:t>
      </w:r>
      <w:r w:rsidRPr="00EE39D9">
        <w:rPr>
          <w:b/>
          <w:spacing w:val="70"/>
        </w:rPr>
        <w:t xml:space="preserve"> </w:t>
      </w:r>
      <w:r w:rsidRPr="00EE39D9">
        <w:rPr>
          <w:b/>
        </w:rPr>
        <w:t>40. -</w:t>
      </w:r>
      <w:r w:rsidRPr="00EE39D9">
        <w:rPr>
          <w:b/>
          <w:spacing w:val="71"/>
        </w:rPr>
        <w:t xml:space="preserve"> </w:t>
      </w:r>
      <w:r w:rsidRPr="00EE39D9">
        <w:t>Cheltuielile</w:t>
      </w:r>
      <w:r w:rsidRPr="00EE39D9">
        <w:rPr>
          <w:spacing w:val="70"/>
        </w:rPr>
        <w:t xml:space="preserve"> </w:t>
      </w:r>
      <w:r w:rsidRPr="00EE39D9">
        <w:t>eligibile</w:t>
      </w:r>
      <w:r w:rsidRPr="00EE39D9">
        <w:rPr>
          <w:spacing w:val="70"/>
        </w:rPr>
        <w:t xml:space="preserve"> </w:t>
      </w:r>
      <w:r w:rsidRPr="00EE39D9">
        <w:t>vor</w:t>
      </w:r>
      <w:r w:rsidRPr="00EE39D9">
        <w:rPr>
          <w:spacing w:val="70"/>
        </w:rPr>
        <w:t xml:space="preserve"> </w:t>
      </w:r>
      <w:r w:rsidRPr="00EE39D9">
        <w:t>putea</w:t>
      </w:r>
      <w:r w:rsidRPr="00EE39D9">
        <w:rPr>
          <w:spacing w:val="70"/>
        </w:rPr>
        <w:t xml:space="preserve"> </w:t>
      </w:r>
      <w:r w:rsidRPr="00EE39D9">
        <w:t>fi</w:t>
      </w:r>
      <w:r w:rsidRPr="00EE39D9">
        <w:rPr>
          <w:spacing w:val="70"/>
        </w:rPr>
        <w:t xml:space="preserve"> </w:t>
      </w:r>
      <w:r w:rsidRPr="00EE39D9">
        <w:t>finanțate</w:t>
      </w:r>
      <w:r w:rsidRPr="00EE39D9">
        <w:rPr>
          <w:spacing w:val="70"/>
        </w:rPr>
        <w:t xml:space="preserve"> </w:t>
      </w:r>
      <w:r w:rsidRPr="00EE39D9">
        <w:t>în</w:t>
      </w:r>
      <w:r w:rsidRPr="00EE39D9">
        <w:rPr>
          <w:spacing w:val="72"/>
        </w:rPr>
        <w:t xml:space="preserve"> </w:t>
      </w:r>
      <w:r w:rsidRPr="00EE39D9">
        <w:t>baza</w:t>
      </w:r>
      <w:r w:rsidRPr="00EE39D9">
        <w:rPr>
          <w:spacing w:val="69"/>
        </w:rPr>
        <w:t xml:space="preserve"> </w:t>
      </w:r>
      <w:r w:rsidRPr="00EE39D9">
        <w:t>unui</w:t>
      </w:r>
      <w:r w:rsidRPr="00EE39D9">
        <w:rPr>
          <w:spacing w:val="71"/>
        </w:rPr>
        <w:t xml:space="preserve"> </w:t>
      </w:r>
      <w:r w:rsidRPr="00EE39D9">
        <w:t>contract</w:t>
      </w:r>
      <w:r w:rsidRPr="00EE39D9">
        <w:rPr>
          <w:spacing w:val="72"/>
        </w:rPr>
        <w:t xml:space="preserve"> </w:t>
      </w:r>
      <w:r w:rsidRPr="00EE39D9">
        <w:rPr>
          <w:spacing w:val="-5"/>
        </w:rPr>
        <w:t xml:space="preserve">de </w:t>
      </w:r>
      <w:r w:rsidRPr="00EE39D9">
        <w:t xml:space="preserve">finanțare nerambursabilă numai în măsura în care sunt justificate și oportune. </w:t>
      </w:r>
    </w:p>
    <w:p w:rsidR="009D5664" w:rsidRPr="00EE39D9" w:rsidRDefault="009D5664" w:rsidP="006C04DD">
      <w:pPr>
        <w:pStyle w:val="BodyText"/>
        <w:spacing w:before="3" w:line="237" w:lineRule="auto"/>
        <w:ind w:left="0" w:right="13"/>
      </w:pPr>
      <w:r w:rsidRPr="00EE39D9">
        <w:rPr>
          <w:b/>
        </w:rPr>
        <w:t xml:space="preserve">Art. 41. - </w:t>
      </w:r>
      <w:r w:rsidRPr="00EE39D9">
        <w:t>Categoriile de cheltuieli eligibile și neeligibile sunt cuprinse în Anexa nr. 5 la prezentul Regulament.</w:t>
      </w:r>
    </w:p>
    <w:p w:rsidR="009D5664" w:rsidRPr="00EE39D9" w:rsidRDefault="009D5664" w:rsidP="006C04DD">
      <w:pPr>
        <w:pStyle w:val="BodyText"/>
        <w:spacing w:before="1"/>
        <w:ind w:left="0" w:right="13"/>
      </w:pPr>
      <w:r w:rsidRPr="00EE39D9">
        <w:rPr>
          <w:b/>
        </w:rPr>
        <w:t xml:space="preserve">Art. 42. - </w:t>
      </w:r>
      <w:r w:rsidRPr="00EE39D9">
        <w:t>Atunci când, pentru îndeplinirea obligațiilor contractuale, beneficiarul achiziționează, din fonduri publice nerambursabile, produse, lucrări sau servicii, procedura de achiziție este cea prevăzută de Legea nr. 98/2016 privind achizițiile publice, cu modificările și completările ulterioare.</w:t>
      </w:r>
    </w:p>
    <w:p w:rsidR="009D5664" w:rsidRPr="00EE39D9" w:rsidRDefault="009D5664" w:rsidP="006C04DD">
      <w:pPr>
        <w:pStyle w:val="BodyText"/>
        <w:ind w:left="0" w:right="13" w:firstLine="0"/>
        <w:jc w:val="left"/>
      </w:pPr>
    </w:p>
    <w:p w:rsidR="009D5664" w:rsidRPr="00EE39D9" w:rsidRDefault="009D5664" w:rsidP="008F7AA3">
      <w:pPr>
        <w:pStyle w:val="Heading1"/>
        <w:ind w:left="0" w:right="13"/>
      </w:pPr>
      <w:r w:rsidRPr="00EE39D9">
        <w:t>CAPITOLUL</w:t>
      </w:r>
      <w:r w:rsidRPr="00EE39D9">
        <w:rPr>
          <w:spacing w:val="-4"/>
        </w:rPr>
        <w:t xml:space="preserve"> </w:t>
      </w:r>
      <w:r w:rsidRPr="00EE39D9">
        <w:t>IX -</w:t>
      </w:r>
      <w:r w:rsidRPr="00EE39D9">
        <w:rPr>
          <w:spacing w:val="-2"/>
        </w:rPr>
        <w:t xml:space="preserve"> </w:t>
      </w:r>
      <w:r w:rsidRPr="00EE39D9">
        <w:t>Procedura</w:t>
      </w:r>
      <w:r w:rsidRPr="00EE39D9">
        <w:rPr>
          <w:spacing w:val="-2"/>
        </w:rPr>
        <w:t xml:space="preserve"> </w:t>
      </w:r>
      <w:r w:rsidRPr="00EE39D9">
        <w:t>de</w:t>
      </w:r>
      <w:r w:rsidRPr="00EE39D9">
        <w:rPr>
          <w:spacing w:val="-2"/>
        </w:rPr>
        <w:t xml:space="preserve"> </w:t>
      </w:r>
      <w:r w:rsidRPr="00EE39D9">
        <w:t>raportare și</w:t>
      </w:r>
      <w:r w:rsidRPr="00EE39D9">
        <w:rPr>
          <w:spacing w:val="1"/>
        </w:rPr>
        <w:t xml:space="preserve"> </w:t>
      </w:r>
      <w:r w:rsidRPr="00EE39D9">
        <w:rPr>
          <w:spacing w:val="-2"/>
        </w:rPr>
        <w:t>control</w:t>
      </w:r>
    </w:p>
    <w:p w:rsidR="009035F8" w:rsidRPr="00EE39D9" w:rsidRDefault="009D5664" w:rsidP="006C04DD">
      <w:pPr>
        <w:pStyle w:val="BodyText"/>
        <w:ind w:left="0" w:right="13"/>
      </w:pPr>
      <w:r w:rsidRPr="00EE39D9">
        <w:rPr>
          <w:b/>
        </w:rPr>
        <w:t xml:space="preserve">Art. 43. - </w:t>
      </w:r>
      <w:r w:rsidRPr="00EE39D9">
        <w:t>(1)</w:t>
      </w:r>
      <w:r w:rsidRPr="00EE39D9">
        <w:rPr>
          <w:b/>
        </w:rPr>
        <w:t xml:space="preserve"> </w:t>
      </w:r>
      <w:r w:rsidRPr="00EE39D9">
        <w:t xml:space="preserve">Pe parcursul derulării contractului, solicitanții care au primit finanțare vor depune la Direcția generală economică și fiscală din cadrul Primăriei municipiului Sfântu Gheorghe </w:t>
      </w:r>
      <w:r w:rsidR="00822B45" w:rsidRPr="00EE39D9">
        <w:t>un raport</w:t>
      </w:r>
      <w:r w:rsidR="009035F8" w:rsidRPr="00EE39D9">
        <w:t xml:space="preserve"> </w:t>
      </w:r>
      <w:r w:rsidRPr="00EE39D9">
        <w:t>cu adresă de înaintare înregistată în prealabil la  Compartimentul de</w:t>
      </w:r>
      <w:r w:rsidRPr="00EE39D9">
        <w:rPr>
          <w:spacing w:val="-1"/>
        </w:rPr>
        <w:t xml:space="preserve"> </w:t>
      </w:r>
      <w:r w:rsidRPr="00EE39D9">
        <w:t>relații</w:t>
      </w:r>
      <w:r w:rsidRPr="00EE39D9">
        <w:rPr>
          <w:spacing w:val="-1"/>
        </w:rPr>
        <w:t xml:space="preserve"> </w:t>
      </w:r>
      <w:r w:rsidRPr="00EE39D9">
        <w:t>cu</w:t>
      </w:r>
      <w:r w:rsidRPr="00EE39D9">
        <w:rPr>
          <w:spacing w:val="-1"/>
        </w:rPr>
        <w:t xml:space="preserve"> </w:t>
      </w:r>
      <w:r w:rsidRPr="00EE39D9">
        <w:t>publicul, informații,</w:t>
      </w:r>
      <w:r w:rsidRPr="00EE39D9">
        <w:rPr>
          <w:spacing w:val="-1"/>
        </w:rPr>
        <w:t xml:space="preserve"> </w:t>
      </w:r>
      <w:r w:rsidRPr="00EE39D9">
        <w:t xml:space="preserve">registratură </w:t>
      </w:r>
      <w:r w:rsidR="000F7CFC" w:rsidRPr="00EE39D9">
        <w:t>în termen de 30</w:t>
      </w:r>
      <w:r w:rsidRPr="00EE39D9">
        <w:t xml:space="preserve"> zile de la </w:t>
      </w:r>
      <w:r w:rsidR="0055269A" w:rsidRPr="00EE39D9">
        <w:t>data finalizării ultimei activi</w:t>
      </w:r>
      <w:r w:rsidR="005B2F1F" w:rsidRPr="00EE39D9">
        <w:t>t</w:t>
      </w:r>
      <w:r w:rsidR="0055269A" w:rsidRPr="00EE39D9">
        <w:t>ăți specifice, adresate publicului beneficiar final al proiectului</w:t>
      </w:r>
      <w:r w:rsidRPr="00EE39D9">
        <w:t xml:space="preserve">, care va cuprinde </w:t>
      </w:r>
      <w:r w:rsidRPr="00EE39D9">
        <w:lastRenderedPageBreak/>
        <w:t>obligatoriu justificarea cheltuielilor la nivelul întregului proiect cuprinzând atât finanțarea proprie cât și contr</w:t>
      </w:r>
      <w:r w:rsidR="009035F8" w:rsidRPr="00EE39D9">
        <w:t>ibuția autorității finanțatoare.</w:t>
      </w:r>
    </w:p>
    <w:p w:rsidR="009D5664" w:rsidRPr="00EE39D9" w:rsidRDefault="009D5664" w:rsidP="006C04DD">
      <w:pPr>
        <w:pStyle w:val="BodyText"/>
        <w:ind w:left="0" w:right="13"/>
      </w:pPr>
      <w:r w:rsidRPr="00EE39D9">
        <w:t xml:space="preserve">(2) În cazul neîndeplinirii obligației prevăzute la alin. (1) </w:t>
      </w:r>
      <w:r w:rsidR="00757FA5" w:rsidRPr="00EE39D9">
        <w:t>se vor percepe penalități de 0,</w:t>
      </w:r>
      <w:r w:rsidRPr="00EE39D9">
        <w:t>1% pentru fiecare zi de întârziere din valoarea sumei acordate.</w:t>
      </w:r>
    </w:p>
    <w:p w:rsidR="009D5664" w:rsidRPr="00EE39D9" w:rsidRDefault="009035F8" w:rsidP="006C04DD">
      <w:pPr>
        <w:pStyle w:val="BodyText"/>
        <w:ind w:left="0" w:right="13"/>
      </w:pPr>
      <w:r w:rsidRPr="00EE39D9">
        <w:t>(3) Raportul va fi întocmit</w:t>
      </w:r>
      <w:r w:rsidR="009D5664" w:rsidRPr="00EE39D9">
        <w:t xml:space="preserve"> în conformitate cu Anexa nr. 9 la Regulament și va fi depusă pe suport de hârtie, pe care se specifică numele organizației precum si nr. de file conținute (fiecare pagi</w:t>
      </w:r>
      <w:r w:rsidR="00822B45" w:rsidRPr="00EE39D9">
        <w:t>nă va fi numerotată). Raportul va fi însoțit</w:t>
      </w:r>
      <w:r w:rsidR="009D5664" w:rsidRPr="00EE39D9">
        <w:t xml:space="preserve"> de documentele justificative pentru cheltuielile efectuate. </w:t>
      </w:r>
    </w:p>
    <w:p w:rsidR="009D5664" w:rsidRPr="00EE39D9" w:rsidRDefault="009D5664" w:rsidP="006C04DD">
      <w:pPr>
        <w:pStyle w:val="BodyText"/>
        <w:ind w:left="0" w:right="13"/>
      </w:pPr>
      <w:r w:rsidRPr="00EE39D9">
        <w:rPr>
          <w:b/>
        </w:rPr>
        <w:t>Art.</w:t>
      </w:r>
      <w:r w:rsidRPr="00EE39D9">
        <w:rPr>
          <w:b/>
          <w:spacing w:val="-1"/>
        </w:rPr>
        <w:t xml:space="preserve"> </w:t>
      </w:r>
      <w:r w:rsidRPr="00EE39D9">
        <w:rPr>
          <w:b/>
        </w:rPr>
        <w:t xml:space="preserve">44. - </w:t>
      </w:r>
      <w:r w:rsidRPr="00EE39D9">
        <w:t>Autoritatea finanțatoare va putea aproba, în situații excepționale, modificarea duratei contractelor</w:t>
      </w:r>
      <w:r w:rsidRPr="00EE39D9">
        <w:rPr>
          <w:spacing w:val="-1"/>
        </w:rPr>
        <w:t xml:space="preserve"> </w:t>
      </w:r>
      <w:r w:rsidRPr="00EE39D9">
        <w:t xml:space="preserve">de finanțare, astfel încât să se asigure derularea procedeului de finanțare a contractului și de decontare în anul calendaristic în care s-a acordat finanțarea, dar nu mai târziu de 15 decembrie a anului în curs. </w:t>
      </w:r>
    </w:p>
    <w:p w:rsidR="009D5664" w:rsidRPr="00EE39D9" w:rsidRDefault="009D5664" w:rsidP="006C04DD">
      <w:pPr>
        <w:pStyle w:val="BodyText"/>
        <w:ind w:left="0" w:right="13"/>
        <w:rPr>
          <w:spacing w:val="-2"/>
        </w:rPr>
      </w:pPr>
      <w:r w:rsidRPr="00EE39D9">
        <w:rPr>
          <w:b/>
        </w:rPr>
        <w:t>Art.</w:t>
      </w:r>
      <w:r w:rsidRPr="00EE39D9">
        <w:rPr>
          <w:b/>
          <w:spacing w:val="-4"/>
        </w:rPr>
        <w:t xml:space="preserve"> </w:t>
      </w:r>
      <w:r w:rsidRPr="00EE39D9">
        <w:rPr>
          <w:b/>
        </w:rPr>
        <w:t>45.</w:t>
      </w:r>
      <w:r w:rsidRPr="00EE39D9">
        <w:rPr>
          <w:b/>
          <w:spacing w:val="-4"/>
        </w:rPr>
        <w:t xml:space="preserve"> - </w:t>
      </w:r>
      <w:r w:rsidRPr="00EE39D9">
        <w:rPr>
          <w:spacing w:val="-4"/>
        </w:rPr>
        <w:t>(1)</w:t>
      </w:r>
      <w:r w:rsidRPr="00EE39D9">
        <w:rPr>
          <w:b/>
          <w:spacing w:val="-4"/>
        </w:rPr>
        <w:t xml:space="preserve"> </w:t>
      </w:r>
      <w:r w:rsidRPr="00EE39D9">
        <w:t>Pentru</w:t>
      </w:r>
      <w:r w:rsidRPr="00EE39D9">
        <w:rPr>
          <w:spacing w:val="-4"/>
        </w:rPr>
        <w:t xml:space="preserve"> </w:t>
      </w:r>
      <w:r w:rsidRPr="00EE39D9">
        <w:t>justificarea</w:t>
      </w:r>
      <w:r w:rsidRPr="00EE39D9">
        <w:rPr>
          <w:spacing w:val="-5"/>
        </w:rPr>
        <w:t xml:space="preserve"> </w:t>
      </w:r>
      <w:r w:rsidRPr="00EE39D9">
        <w:t>cheltuielilor</w:t>
      </w:r>
      <w:r w:rsidRPr="00EE39D9">
        <w:rPr>
          <w:spacing w:val="-4"/>
        </w:rPr>
        <w:t xml:space="preserve"> </w:t>
      </w:r>
      <w:r w:rsidRPr="00EE39D9">
        <w:t>efectuate,</w:t>
      </w:r>
      <w:r w:rsidRPr="00EE39D9">
        <w:rPr>
          <w:spacing w:val="-3"/>
        </w:rPr>
        <w:t xml:space="preserve"> </w:t>
      </w:r>
      <w:r w:rsidRPr="00EE39D9">
        <w:t>se</w:t>
      </w:r>
      <w:r w:rsidRPr="00EE39D9">
        <w:rPr>
          <w:spacing w:val="-5"/>
        </w:rPr>
        <w:t xml:space="preserve"> </w:t>
      </w:r>
      <w:r w:rsidRPr="00EE39D9">
        <w:t>vor</w:t>
      </w:r>
      <w:r w:rsidRPr="00EE39D9">
        <w:rPr>
          <w:spacing w:val="-4"/>
        </w:rPr>
        <w:t xml:space="preserve"> </w:t>
      </w:r>
      <w:r w:rsidRPr="00EE39D9">
        <w:t>prezenta</w:t>
      </w:r>
      <w:r w:rsidRPr="00EE39D9">
        <w:rPr>
          <w:spacing w:val="-4"/>
        </w:rPr>
        <w:t xml:space="preserve"> </w:t>
      </w:r>
      <w:r w:rsidRPr="00EE39D9">
        <w:t xml:space="preserve">următoarele </w:t>
      </w:r>
      <w:r w:rsidRPr="00EE39D9">
        <w:rPr>
          <w:spacing w:val="-2"/>
        </w:rPr>
        <w:t>documente:</w:t>
      </w:r>
    </w:p>
    <w:p w:rsidR="009D5664" w:rsidRPr="00EE39D9" w:rsidRDefault="00D32F2A" w:rsidP="006C04DD">
      <w:pPr>
        <w:pStyle w:val="ListParagraph"/>
        <w:ind w:left="0" w:right="13" w:firstLine="720"/>
        <w:rPr>
          <w:sz w:val="24"/>
          <w:szCs w:val="24"/>
        </w:rPr>
      </w:pPr>
      <w:r w:rsidRPr="00EE39D9">
        <w:rPr>
          <w:sz w:val="24"/>
          <w:szCs w:val="24"/>
        </w:rPr>
        <w:t xml:space="preserve">a.) </w:t>
      </w:r>
      <w:r w:rsidR="009D5664" w:rsidRPr="00EE39D9">
        <w:rPr>
          <w:sz w:val="24"/>
          <w:szCs w:val="24"/>
        </w:rPr>
        <w:t xml:space="preserve">pentru decontarea cheltuielilor administrative și a cheltuielilor ocazionate de achiziționarea de bunuri și servicii: factură fiscală însoțită de chitanță, bon fiscal și registru de casă/ordin de plată însoțit cu extras de cont; </w:t>
      </w:r>
    </w:p>
    <w:p w:rsidR="009D5664" w:rsidRPr="00EE39D9" w:rsidRDefault="00D32F2A" w:rsidP="006C04DD">
      <w:pPr>
        <w:pStyle w:val="ListParagraph"/>
        <w:ind w:left="0" w:right="13" w:firstLine="720"/>
        <w:rPr>
          <w:sz w:val="24"/>
          <w:szCs w:val="24"/>
        </w:rPr>
      </w:pPr>
      <w:r w:rsidRPr="00EE39D9">
        <w:rPr>
          <w:sz w:val="24"/>
          <w:szCs w:val="24"/>
        </w:rPr>
        <w:t>b.)</w:t>
      </w:r>
      <w:r w:rsidR="009D5664" w:rsidRPr="00EE39D9">
        <w:rPr>
          <w:sz w:val="24"/>
          <w:szCs w:val="24"/>
        </w:rPr>
        <w:t xml:space="preserve"> pentru decontarea cheltuielilor de închiriere: contract de închiriere, factură fiscală, chitanță, dispoziție de plată, registru de casă/ordin de plată, extras de cont; </w:t>
      </w:r>
    </w:p>
    <w:p w:rsidR="009D5664" w:rsidRPr="00EE39D9" w:rsidRDefault="00D32F2A" w:rsidP="006C04DD">
      <w:pPr>
        <w:pStyle w:val="ListParagraph"/>
        <w:ind w:left="0" w:right="13" w:firstLine="720"/>
        <w:rPr>
          <w:sz w:val="24"/>
          <w:szCs w:val="24"/>
        </w:rPr>
      </w:pPr>
      <w:r w:rsidRPr="00EE39D9">
        <w:rPr>
          <w:sz w:val="24"/>
          <w:szCs w:val="24"/>
        </w:rPr>
        <w:t>c.)</w:t>
      </w:r>
      <w:r w:rsidR="009D5664" w:rsidRPr="00EE39D9">
        <w:rPr>
          <w:sz w:val="24"/>
          <w:szCs w:val="24"/>
        </w:rPr>
        <w:t xml:space="preserve"> pentru decontarea cheltuielilor privind onorariile, consultanță de specialitate, fond premiere: contracte de muncă cu timp parțial, contract de drepturi de autor, contract de colaborare, document justificativ privind existența obligației de plată, factură fiscală (unde e cazul), stat de plată, dispoziție de plată, registru de casă/ordin de plată, extras de cont/stat de plată semnat de reprezentanții legali ai beneficiarului, documentul viramentului impozitului pe venit; </w:t>
      </w:r>
    </w:p>
    <w:p w:rsidR="009D5664" w:rsidRPr="00EE39D9" w:rsidRDefault="00D32F2A" w:rsidP="006C04DD">
      <w:pPr>
        <w:pStyle w:val="ListParagraph"/>
        <w:ind w:left="0" w:right="13" w:firstLine="720"/>
        <w:rPr>
          <w:sz w:val="24"/>
          <w:szCs w:val="24"/>
        </w:rPr>
      </w:pPr>
      <w:r w:rsidRPr="00EE39D9">
        <w:rPr>
          <w:sz w:val="24"/>
          <w:szCs w:val="24"/>
          <w:lang w:val="hu-HU"/>
        </w:rPr>
        <w:t>d.)</w:t>
      </w:r>
      <w:r w:rsidR="009D5664" w:rsidRPr="00EE39D9">
        <w:rPr>
          <w:sz w:val="24"/>
          <w:szCs w:val="24"/>
          <w:lang w:val="hu-HU"/>
        </w:rPr>
        <w:t xml:space="preserve"> </w:t>
      </w:r>
      <w:r w:rsidR="009D5664" w:rsidRPr="00EE39D9">
        <w:rPr>
          <w:sz w:val="24"/>
          <w:szCs w:val="24"/>
        </w:rPr>
        <w:t>pentru justificarea cheltuielilor de transport: bilete și abonamente de transport, facturi, închirieri mijloace de transport, bonuri de benzină însoțite de foi de parcurs, dispoziție de plată, registru de casă/ordin de plată, extras de cont, contract de comodat, ordin de delegare, copie talon;</w:t>
      </w:r>
    </w:p>
    <w:p w:rsidR="00757FA5" w:rsidRPr="00EE39D9" w:rsidRDefault="00D32F2A" w:rsidP="00757FA5">
      <w:pPr>
        <w:pStyle w:val="ListParagraph"/>
        <w:ind w:left="0" w:firstLine="720"/>
        <w:rPr>
          <w:sz w:val="24"/>
          <w:szCs w:val="24"/>
        </w:rPr>
      </w:pPr>
      <w:r w:rsidRPr="00EE39D9">
        <w:rPr>
          <w:sz w:val="24"/>
          <w:szCs w:val="24"/>
        </w:rPr>
        <w:t>e.)</w:t>
      </w:r>
      <w:r w:rsidR="009D5664" w:rsidRPr="00EE39D9">
        <w:rPr>
          <w:sz w:val="24"/>
          <w:szCs w:val="24"/>
        </w:rPr>
        <w:t xml:space="preserve"> pentru justificarea cheltuielilor de cazare și masă: factură, chitanță, registru de casă/ordin de plată, extras de cont, diagrama de cazare/ listă par</w:t>
      </w:r>
      <w:r w:rsidR="007974B0" w:rsidRPr="00EE39D9">
        <w:rPr>
          <w:sz w:val="24"/>
          <w:szCs w:val="24"/>
        </w:rPr>
        <w:t>ticipanți, notă de plată/meniu. Cheltuielile de cazare se decontează în limita maximă de 130 lei/persoană/noapte, iar cheltuielile de masă se decontează în limita maximă de 60 lei/persoană/zi</w:t>
      </w:r>
      <w:r w:rsidR="00757FA5" w:rsidRPr="00EE39D9">
        <w:rPr>
          <w:sz w:val="24"/>
          <w:szCs w:val="24"/>
        </w:rPr>
        <w:t xml:space="preserve">; </w:t>
      </w:r>
    </w:p>
    <w:p w:rsidR="009D5664" w:rsidRPr="00EE39D9" w:rsidRDefault="00D32F2A" w:rsidP="006C04DD">
      <w:pPr>
        <w:pStyle w:val="ListParagraph"/>
        <w:ind w:left="0" w:right="13" w:firstLine="720"/>
        <w:rPr>
          <w:sz w:val="24"/>
          <w:szCs w:val="24"/>
        </w:rPr>
      </w:pPr>
      <w:r w:rsidRPr="00EE39D9">
        <w:rPr>
          <w:sz w:val="24"/>
          <w:szCs w:val="24"/>
        </w:rPr>
        <w:t>f.)</w:t>
      </w:r>
      <w:r w:rsidR="009D5664" w:rsidRPr="00EE39D9">
        <w:rPr>
          <w:sz w:val="24"/>
          <w:szCs w:val="24"/>
        </w:rPr>
        <w:t xml:space="preserve"> pentru decontarea serviciilor: contract de prestări servicii, factură fiscală însoțită de chitanță, registru de casă/ordin de plată însoțită cu extras de cont;</w:t>
      </w:r>
    </w:p>
    <w:p w:rsidR="009D5664" w:rsidRPr="00EE39D9" w:rsidRDefault="00D32F2A" w:rsidP="006C04DD">
      <w:pPr>
        <w:pStyle w:val="ListParagraph"/>
        <w:ind w:left="0" w:right="13" w:firstLine="720"/>
        <w:rPr>
          <w:sz w:val="24"/>
          <w:szCs w:val="24"/>
        </w:rPr>
      </w:pPr>
      <w:r w:rsidRPr="00EE39D9">
        <w:rPr>
          <w:sz w:val="24"/>
          <w:szCs w:val="24"/>
        </w:rPr>
        <w:t>g.)</w:t>
      </w:r>
      <w:r w:rsidR="009D5664" w:rsidRPr="00EE39D9">
        <w:rPr>
          <w:sz w:val="24"/>
          <w:szCs w:val="24"/>
        </w:rPr>
        <w:t xml:space="preserve"> pentru decontarea cheltuielilor consumabile, echipamente, tipărituri, publicitate: factură fiscală însoțită de chitanță/bon fiscal, registru de casă/ordin de plată însoțit cu extras de cont;</w:t>
      </w:r>
    </w:p>
    <w:p w:rsidR="009D5664" w:rsidRPr="00EE39D9" w:rsidRDefault="00D32F2A" w:rsidP="006C04DD">
      <w:pPr>
        <w:pStyle w:val="ListParagraph"/>
        <w:ind w:left="0" w:right="13" w:firstLine="720"/>
        <w:rPr>
          <w:sz w:val="24"/>
          <w:szCs w:val="24"/>
        </w:rPr>
      </w:pPr>
      <w:r w:rsidRPr="00EE39D9">
        <w:rPr>
          <w:sz w:val="24"/>
          <w:szCs w:val="24"/>
        </w:rPr>
        <w:t>h.)</w:t>
      </w:r>
      <w:r w:rsidR="009D5664" w:rsidRPr="00EE39D9">
        <w:rPr>
          <w:sz w:val="24"/>
          <w:szCs w:val="24"/>
        </w:rPr>
        <w:t xml:space="preserve"> pentru decontarea care se înscriu în categoria alte cheltuieli: orice document fiscal care corespunde legislației aflate în vigoare. </w:t>
      </w:r>
    </w:p>
    <w:p w:rsidR="008C4606" w:rsidRPr="00EE39D9" w:rsidRDefault="008C4606" w:rsidP="006C04DD">
      <w:pPr>
        <w:pStyle w:val="ListParagraph"/>
        <w:ind w:left="0" w:right="13" w:firstLine="720"/>
        <w:rPr>
          <w:sz w:val="24"/>
          <w:szCs w:val="24"/>
        </w:rPr>
      </w:pPr>
      <w:r w:rsidRPr="00EE39D9">
        <w:rPr>
          <w:sz w:val="24"/>
          <w:szCs w:val="24"/>
        </w:rPr>
        <w:t xml:space="preserve">(2) Cheltuielile eligibile trebuie să fie efectuate între data semnării contractului de finanțare nerambursabilă cu autoritatea finanțatoare și data finalizării ultimei activități specifice din perioada de implementare a proiectului. </w:t>
      </w:r>
    </w:p>
    <w:p w:rsidR="009D5664" w:rsidRPr="00EE39D9" w:rsidRDefault="009D5664" w:rsidP="006C04DD">
      <w:pPr>
        <w:pStyle w:val="BodyText"/>
        <w:ind w:left="0" w:right="13"/>
      </w:pPr>
      <w:r w:rsidRPr="00EE39D9">
        <w:rPr>
          <w:b/>
        </w:rPr>
        <w:t xml:space="preserve">Art. 46. - </w:t>
      </w:r>
      <w:r w:rsidRPr="00EE39D9">
        <w:t xml:space="preserve">Autoritatea finanțatoare își rezervă dreptul de a face verificări, atât în perioada derulării contractului de finanțare nerambursabilă, cât și ulterior validării raportului </w:t>
      </w:r>
      <w:r w:rsidR="00F71126" w:rsidRPr="00EE39D9">
        <w:t xml:space="preserve"> </w:t>
      </w:r>
      <w:r w:rsidRPr="00EE39D9">
        <w:t>final, dar nu mai târziu de 3 luni de la data validării.</w:t>
      </w:r>
    </w:p>
    <w:p w:rsidR="009D5664" w:rsidRPr="00EE39D9" w:rsidRDefault="009D5664" w:rsidP="006C04DD">
      <w:pPr>
        <w:pStyle w:val="BodyText"/>
        <w:ind w:left="0" w:right="13"/>
      </w:pPr>
      <w:r w:rsidRPr="00EE39D9">
        <w:rPr>
          <w:b/>
        </w:rPr>
        <w:t xml:space="preserve">Art. 47. - </w:t>
      </w:r>
      <w:r w:rsidRPr="00EE39D9">
        <w:t>Contractele de finanțare nerambursabile vor prevedea, sub sancțiunea nulității, calitatea Curții de Conturi de a exercita controlul financiar asupra derulării activității nonprofit finanțate din fondurile publice.</w:t>
      </w:r>
    </w:p>
    <w:p w:rsidR="009D5664" w:rsidRPr="00EE39D9" w:rsidRDefault="009D5664" w:rsidP="006C04DD">
      <w:pPr>
        <w:pStyle w:val="BodyText"/>
        <w:ind w:left="0" w:right="13"/>
      </w:pPr>
      <w:r w:rsidRPr="00EE39D9">
        <w:rPr>
          <w:b/>
        </w:rPr>
        <w:t xml:space="preserve">Art. 48. - </w:t>
      </w:r>
      <w:r w:rsidRPr="00EE39D9">
        <w:t>Regimul de gestionare a sumelor finanțate și controlul financiar se realizează în condițiile legii. Auditarea sumelor utilizate se va face de către compartimentele de specialitate/auditorii independenți/comisii de evaluare. Dosarul complet conținând raportul final al proiectului trebuie păstrat timp de cinci ani în arhiva aplicantului pentru un eventual audit ulterior.</w:t>
      </w:r>
    </w:p>
    <w:p w:rsidR="009D5664" w:rsidRPr="00EE39D9" w:rsidRDefault="009D5664" w:rsidP="006C04DD">
      <w:pPr>
        <w:pStyle w:val="Heading1"/>
        <w:spacing w:line="274" w:lineRule="exact"/>
        <w:ind w:left="0" w:right="13"/>
      </w:pPr>
    </w:p>
    <w:p w:rsidR="009D5664" w:rsidRPr="00EE39D9" w:rsidRDefault="009D5664" w:rsidP="006C04DD">
      <w:pPr>
        <w:pStyle w:val="Heading1"/>
        <w:spacing w:line="274" w:lineRule="exact"/>
        <w:ind w:left="0" w:right="13"/>
      </w:pPr>
      <w:r w:rsidRPr="00EE39D9">
        <w:t>CAPITOLUL</w:t>
      </w:r>
      <w:r w:rsidRPr="00EE39D9">
        <w:rPr>
          <w:spacing w:val="-1"/>
        </w:rPr>
        <w:t xml:space="preserve"> </w:t>
      </w:r>
      <w:r w:rsidRPr="00EE39D9">
        <w:t>X.</w:t>
      </w:r>
      <w:r w:rsidRPr="00EE39D9">
        <w:rPr>
          <w:spacing w:val="-1"/>
        </w:rPr>
        <w:t xml:space="preserve"> </w:t>
      </w:r>
      <w:r w:rsidRPr="00EE39D9">
        <w:rPr>
          <w:spacing w:val="-2"/>
        </w:rPr>
        <w:t>Sancțiuni</w:t>
      </w:r>
    </w:p>
    <w:p w:rsidR="009D5664" w:rsidRPr="00EE39D9" w:rsidRDefault="009D5664" w:rsidP="006C04DD">
      <w:pPr>
        <w:pStyle w:val="BodyText"/>
        <w:ind w:left="0" w:right="13"/>
      </w:pPr>
      <w:r w:rsidRPr="00EE39D9">
        <w:rPr>
          <w:b/>
        </w:rPr>
        <w:t xml:space="preserve">Art. 49. - </w:t>
      </w:r>
      <w:r w:rsidRPr="00EE39D9">
        <w:t>Contractele de finanțare pot fi reziliate de plin drept, fără a fi necesară intervenția instanței de judecată, în termen de 10 zile calendaristice de la data primirii notificării prin care părții în culpă i s-a adus la cunoștință că nu și-a îndeplinit obligațiile contractuale. Notificarea va putea fi comunicată în termen de 10 zile calendaristice de la data constatării neîndeplinirii sau îndeplinirii necorespunzătoare a uneia sau mai multor obligații contractuale.</w:t>
      </w:r>
    </w:p>
    <w:p w:rsidR="009D5664" w:rsidRPr="00EE39D9" w:rsidRDefault="009D5664" w:rsidP="006C04DD">
      <w:pPr>
        <w:pStyle w:val="BodyText"/>
        <w:ind w:left="0" w:right="13"/>
      </w:pPr>
      <w:r w:rsidRPr="00EE39D9">
        <w:rPr>
          <w:b/>
        </w:rPr>
        <w:t xml:space="preserve">Art. 50. - </w:t>
      </w:r>
      <w:r w:rsidRPr="00EE39D9">
        <w:t>În cazul rezilierii contractului ca urmare a neîndeplinirii clauzelor contractuale, beneficiarul finanțării este obligat în termen de 15 zile să returneze ordonatorului principal de credite sumele primite, cu care se reîntregesc creditele bugetare ale acestuia, în vederea finanțării altor programe și proiecte de interes public.</w:t>
      </w:r>
    </w:p>
    <w:p w:rsidR="009D5664" w:rsidRPr="00EE39D9" w:rsidRDefault="009D5664" w:rsidP="006C04DD">
      <w:pPr>
        <w:pStyle w:val="BodyText"/>
        <w:ind w:left="0" w:right="13"/>
      </w:pPr>
      <w:r w:rsidRPr="00EE39D9">
        <w:rPr>
          <w:b/>
        </w:rPr>
        <w:t xml:space="preserve">Art. 51. - </w:t>
      </w:r>
      <w:r w:rsidRPr="00EE39D9">
        <w:t>Pentru sumele restituite ca urmare a rezilierii contractului beneficiarii finanțării datorează dobânzi și penalități de întârziere, conform legislației privind</w:t>
      </w:r>
      <w:r w:rsidRPr="00EE39D9">
        <w:rPr>
          <w:spacing w:val="40"/>
        </w:rPr>
        <w:t xml:space="preserve"> </w:t>
      </w:r>
      <w:r w:rsidRPr="00EE39D9">
        <w:t>colectarea creanțelor bugetare, care se constituie în venituri ale bugetului local.</w:t>
      </w:r>
    </w:p>
    <w:p w:rsidR="009D5664" w:rsidRPr="00EE39D9" w:rsidRDefault="009D5664" w:rsidP="006C04DD">
      <w:pPr>
        <w:pStyle w:val="Heading1"/>
        <w:spacing w:before="1" w:line="274" w:lineRule="exact"/>
        <w:ind w:left="0" w:right="13"/>
      </w:pPr>
    </w:p>
    <w:p w:rsidR="009D5664" w:rsidRPr="00EE39D9" w:rsidRDefault="009D5664" w:rsidP="006C04DD">
      <w:pPr>
        <w:pStyle w:val="Heading1"/>
        <w:spacing w:before="1" w:line="274" w:lineRule="exact"/>
        <w:ind w:left="0" w:right="13"/>
      </w:pPr>
      <w:r w:rsidRPr="00EE39D9">
        <w:t>CAPITOLUL</w:t>
      </w:r>
      <w:r w:rsidRPr="00EE39D9">
        <w:rPr>
          <w:spacing w:val="-3"/>
        </w:rPr>
        <w:t xml:space="preserve"> </w:t>
      </w:r>
      <w:r w:rsidRPr="00EE39D9">
        <w:t>XI.</w:t>
      </w:r>
      <w:r w:rsidRPr="00EE39D9">
        <w:rPr>
          <w:spacing w:val="-3"/>
        </w:rPr>
        <w:t xml:space="preserve"> </w:t>
      </w:r>
      <w:r w:rsidRPr="00EE39D9">
        <w:t>Dispoziții</w:t>
      </w:r>
      <w:r w:rsidRPr="00EE39D9">
        <w:rPr>
          <w:spacing w:val="-3"/>
        </w:rPr>
        <w:t xml:space="preserve"> </w:t>
      </w:r>
      <w:r w:rsidRPr="00EE39D9">
        <w:rPr>
          <w:spacing w:val="-2"/>
        </w:rPr>
        <w:t>finale</w:t>
      </w:r>
    </w:p>
    <w:p w:rsidR="009D5664" w:rsidRPr="00EE39D9" w:rsidRDefault="009D5664" w:rsidP="006C04DD">
      <w:pPr>
        <w:pStyle w:val="BodyText"/>
        <w:ind w:left="0" w:right="13"/>
      </w:pPr>
      <w:r w:rsidRPr="00EE39D9">
        <w:rPr>
          <w:b/>
        </w:rPr>
        <w:t>Art.</w:t>
      </w:r>
      <w:r w:rsidRPr="00EE39D9">
        <w:rPr>
          <w:b/>
          <w:spacing w:val="-1"/>
        </w:rPr>
        <w:t xml:space="preserve"> </w:t>
      </w:r>
      <w:r w:rsidRPr="00EE39D9">
        <w:rPr>
          <w:b/>
        </w:rPr>
        <w:t xml:space="preserve">52. - </w:t>
      </w:r>
      <w:r w:rsidRPr="00EE39D9">
        <w:t>Orice</w:t>
      </w:r>
      <w:r w:rsidRPr="00EE39D9">
        <w:rPr>
          <w:spacing w:val="-1"/>
        </w:rPr>
        <w:t xml:space="preserve"> </w:t>
      </w:r>
      <w:r w:rsidRPr="00EE39D9">
        <w:t>comunicare, solicitare, informare, notificare</w:t>
      </w:r>
      <w:r w:rsidRPr="00EE39D9">
        <w:rPr>
          <w:spacing w:val="-2"/>
        </w:rPr>
        <w:t xml:space="preserve"> </w:t>
      </w:r>
      <w:r w:rsidRPr="00EE39D9">
        <w:t>în legătură</w:t>
      </w:r>
      <w:r w:rsidRPr="00EE39D9">
        <w:rPr>
          <w:spacing w:val="-1"/>
        </w:rPr>
        <w:t xml:space="preserve"> </w:t>
      </w:r>
      <w:r w:rsidRPr="00EE39D9">
        <w:t xml:space="preserve">cu procedura de selecție sau derularea contractelor de finanțare se va transmite de către solicitanții finanțării sub forma de document scris și înregistrat în momentul primirii la Compartimentul de Relații cu publicul, Informații, Registratură din cadrul Primăriei municipiului Sfântu Gheorghe  sau în format electronic pe site-ul </w:t>
      </w:r>
      <w:hyperlink r:id="rId9" w:history="1">
        <w:r w:rsidRPr="00EE39D9">
          <w:rPr>
            <w:rStyle w:val="Hyperlink"/>
            <w:color w:val="auto"/>
          </w:rPr>
          <w:t>https://www.sfantugheorgheinfo.ro/portal-cetateni</w:t>
        </w:r>
      </w:hyperlink>
      <w:r w:rsidRPr="00EE39D9">
        <w:t>. Documentele transmise trebuie confirmate de primire, cu excepția documentelor care confirmă primirea.</w:t>
      </w:r>
    </w:p>
    <w:p w:rsidR="009D5664" w:rsidRPr="00EE39D9" w:rsidRDefault="009D5664" w:rsidP="006C04DD">
      <w:pPr>
        <w:pStyle w:val="BodyText"/>
        <w:ind w:left="0" w:right="13"/>
      </w:pPr>
      <w:r w:rsidRPr="00EE39D9">
        <w:rPr>
          <w:b/>
        </w:rPr>
        <w:t xml:space="preserve">Art. 53. - </w:t>
      </w:r>
      <w:r w:rsidRPr="00EE39D9">
        <w:t>(1) Prezentul regulament se completează cu prevederile Legii nr. 350/2005 privind regimul finanțărilor nerambursabile din fonduri publice alocate pentru activități nonprofit de interes general, cu modificările si completările ulterioare.</w:t>
      </w:r>
    </w:p>
    <w:p w:rsidR="009D5664" w:rsidRPr="00EE39D9" w:rsidRDefault="009D5664" w:rsidP="006C04DD">
      <w:pPr>
        <w:pStyle w:val="ListParagraph"/>
        <w:numPr>
          <w:ilvl w:val="0"/>
          <w:numId w:val="8"/>
        </w:numPr>
        <w:tabs>
          <w:tab w:val="left" w:pos="1275"/>
        </w:tabs>
        <w:ind w:left="0" w:right="13" w:firstLine="707"/>
        <w:rPr>
          <w:sz w:val="24"/>
          <w:szCs w:val="24"/>
        </w:rPr>
      </w:pPr>
      <w:r w:rsidRPr="00EE39D9">
        <w:rPr>
          <w:sz w:val="24"/>
          <w:szCs w:val="24"/>
        </w:rPr>
        <w:t xml:space="preserve">Prevederile prezentului Regulament vor fi aplicate tuturor finanțărilor nerambursabile acordate din bugetul local.  </w:t>
      </w:r>
    </w:p>
    <w:p w:rsidR="009D5664" w:rsidRPr="00EE39D9" w:rsidRDefault="009D5664" w:rsidP="006C04DD">
      <w:pPr>
        <w:pStyle w:val="ListParagraph"/>
        <w:ind w:left="0" w:right="13" w:firstLine="0"/>
        <w:rPr>
          <w:sz w:val="24"/>
          <w:szCs w:val="24"/>
        </w:rPr>
      </w:pPr>
      <w:r w:rsidRPr="00EE39D9">
        <w:rPr>
          <w:b/>
          <w:sz w:val="24"/>
          <w:szCs w:val="24"/>
        </w:rPr>
        <w:tab/>
        <w:t xml:space="preserve"> Art. 54.</w:t>
      </w:r>
      <w:r w:rsidRPr="00EE39D9">
        <w:rPr>
          <w:sz w:val="24"/>
          <w:szCs w:val="24"/>
        </w:rPr>
        <w:t xml:space="preserve"> </w:t>
      </w:r>
      <w:r w:rsidRPr="00EE39D9">
        <w:rPr>
          <w:b/>
          <w:sz w:val="24"/>
          <w:szCs w:val="24"/>
        </w:rPr>
        <w:t>-</w:t>
      </w:r>
      <w:r w:rsidRPr="00EE39D9">
        <w:rPr>
          <w:sz w:val="24"/>
          <w:szCs w:val="24"/>
        </w:rPr>
        <w:t xml:space="preserve"> Prezentul Regulament a fos</w:t>
      </w:r>
      <w:r w:rsidR="00BA7F1A" w:rsidRPr="00EE39D9">
        <w:rPr>
          <w:sz w:val="24"/>
          <w:szCs w:val="24"/>
        </w:rPr>
        <w:t>t aprobat prin HCL nr. ____/</w:t>
      </w:r>
      <w:r w:rsidR="00D32F2A" w:rsidRPr="00EE39D9">
        <w:rPr>
          <w:sz w:val="24"/>
          <w:szCs w:val="24"/>
        </w:rPr>
        <w:t>202_</w:t>
      </w:r>
      <w:r w:rsidRPr="00EE39D9">
        <w:rPr>
          <w:sz w:val="24"/>
          <w:szCs w:val="24"/>
        </w:rPr>
        <w:t xml:space="preserve">, în ședința </w:t>
      </w:r>
      <w:r w:rsidR="00D32F2A" w:rsidRPr="00EE39D9">
        <w:rPr>
          <w:sz w:val="24"/>
          <w:szCs w:val="24"/>
        </w:rPr>
        <w:t>________</w:t>
      </w:r>
      <w:r w:rsidRPr="00EE39D9">
        <w:rPr>
          <w:sz w:val="24"/>
          <w:szCs w:val="24"/>
        </w:rPr>
        <w:t xml:space="preserve"> a Consiliului Local al Municipiului Sfântu Gheorghe, din data de ________.  </w:t>
      </w:r>
    </w:p>
    <w:p w:rsidR="009D5664" w:rsidRPr="00EE39D9" w:rsidRDefault="009D5664" w:rsidP="006C04DD">
      <w:pPr>
        <w:pStyle w:val="BodyText"/>
        <w:spacing w:before="63"/>
        <w:ind w:left="0" w:right="13"/>
        <w:jc w:val="left"/>
        <w:rPr>
          <w:b/>
        </w:rPr>
      </w:pPr>
      <w:r w:rsidRPr="00EE39D9">
        <w:rPr>
          <w:b/>
        </w:rPr>
        <w:t>Art.</w:t>
      </w:r>
      <w:r w:rsidRPr="00EE39D9">
        <w:rPr>
          <w:b/>
          <w:spacing w:val="-3"/>
        </w:rPr>
        <w:t xml:space="preserve"> </w:t>
      </w:r>
      <w:r w:rsidRPr="00EE39D9">
        <w:rPr>
          <w:b/>
        </w:rPr>
        <w:t>55.</w:t>
      </w:r>
      <w:r w:rsidRPr="00EE39D9">
        <w:rPr>
          <w:b/>
          <w:spacing w:val="-1"/>
        </w:rPr>
        <w:t xml:space="preserve"> - </w:t>
      </w:r>
      <w:r w:rsidRPr="00EE39D9">
        <w:t>Anexele</w:t>
      </w:r>
      <w:r w:rsidRPr="00EE39D9">
        <w:rPr>
          <w:spacing w:val="-1"/>
        </w:rPr>
        <w:t xml:space="preserve"> </w:t>
      </w:r>
      <w:r w:rsidRPr="00EE39D9">
        <w:t>următoare</w:t>
      </w:r>
      <w:r w:rsidRPr="00EE39D9">
        <w:rPr>
          <w:spacing w:val="-2"/>
        </w:rPr>
        <w:t xml:space="preserve"> </w:t>
      </w:r>
      <w:r w:rsidRPr="00EE39D9">
        <w:t>fac</w:t>
      </w:r>
      <w:r w:rsidRPr="00EE39D9">
        <w:rPr>
          <w:spacing w:val="-2"/>
        </w:rPr>
        <w:t xml:space="preserve"> </w:t>
      </w:r>
      <w:r w:rsidRPr="00EE39D9">
        <w:t>parte</w:t>
      </w:r>
      <w:r w:rsidRPr="00EE39D9">
        <w:rPr>
          <w:spacing w:val="-2"/>
        </w:rPr>
        <w:t xml:space="preserve"> </w:t>
      </w:r>
      <w:r w:rsidRPr="00EE39D9">
        <w:t>integrantă</w:t>
      </w:r>
      <w:r w:rsidRPr="00EE39D9">
        <w:rPr>
          <w:spacing w:val="-1"/>
        </w:rPr>
        <w:t xml:space="preserve"> </w:t>
      </w:r>
      <w:r w:rsidRPr="00EE39D9">
        <w:t>din</w:t>
      </w:r>
      <w:r w:rsidRPr="00EE39D9">
        <w:rPr>
          <w:spacing w:val="-1"/>
        </w:rPr>
        <w:t xml:space="preserve"> </w:t>
      </w:r>
      <w:r w:rsidRPr="00EE39D9">
        <w:t xml:space="preserve">prezentul </w:t>
      </w:r>
      <w:r w:rsidRPr="00EE39D9">
        <w:rPr>
          <w:spacing w:val="-2"/>
        </w:rPr>
        <w:t>regulament.</w:t>
      </w:r>
    </w:p>
    <w:p w:rsidR="009D5664" w:rsidRPr="00EE39D9" w:rsidRDefault="009D5664" w:rsidP="008F7AA3">
      <w:pPr>
        <w:pStyle w:val="ListParagraph"/>
        <w:numPr>
          <w:ilvl w:val="1"/>
          <w:numId w:val="8"/>
        </w:numPr>
        <w:tabs>
          <w:tab w:val="left" w:pos="1066"/>
        </w:tabs>
        <w:ind w:left="0" w:right="13" w:firstLine="709"/>
        <w:rPr>
          <w:sz w:val="24"/>
          <w:szCs w:val="24"/>
        </w:rPr>
      </w:pPr>
      <w:r w:rsidRPr="00EE39D9">
        <w:rPr>
          <w:sz w:val="24"/>
          <w:szCs w:val="24"/>
        </w:rPr>
        <w:t>Anexa</w:t>
      </w:r>
      <w:r w:rsidRPr="00EE39D9">
        <w:rPr>
          <w:spacing w:val="-2"/>
          <w:sz w:val="24"/>
          <w:szCs w:val="24"/>
        </w:rPr>
        <w:t xml:space="preserve"> </w:t>
      </w:r>
      <w:r w:rsidRPr="00EE39D9">
        <w:rPr>
          <w:sz w:val="24"/>
          <w:szCs w:val="24"/>
        </w:rPr>
        <w:t>1 –</w:t>
      </w:r>
      <w:r w:rsidRPr="00EE39D9">
        <w:rPr>
          <w:spacing w:val="-1"/>
          <w:sz w:val="24"/>
          <w:szCs w:val="24"/>
        </w:rPr>
        <w:t xml:space="preserve"> </w:t>
      </w:r>
      <w:r w:rsidR="00D32F2A" w:rsidRPr="00EE39D9">
        <w:rPr>
          <w:sz w:val="24"/>
          <w:szCs w:val="24"/>
        </w:rPr>
        <w:t>F</w:t>
      </w:r>
      <w:r w:rsidRPr="00EE39D9">
        <w:rPr>
          <w:sz w:val="24"/>
          <w:szCs w:val="24"/>
        </w:rPr>
        <w:t>ormular</w:t>
      </w:r>
      <w:r w:rsidRPr="00EE39D9">
        <w:rPr>
          <w:spacing w:val="-1"/>
          <w:sz w:val="24"/>
          <w:szCs w:val="24"/>
        </w:rPr>
        <w:t xml:space="preserve"> </w:t>
      </w:r>
      <w:r w:rsidRPr="00EE39D9">
        <w:rPr>
          <w:sz w:val="24"/>
          <w:szCs w:val="24"/>
        </w:rPr>
        <w:t>cerere</w:t>
      </w:r>
      <w:r w:rsidRPr="00EE39D9">
        <w:rPr>
          <w:spacing w:val="-2"/>
          <w:sz w:val="24"/>
          <w:szCs w:val="24"/>
        </w:rPr>
        <w:t xml:space="preserve"> </w:t>
      </w:r>
      <w:r w:rsidRPr="00EE39D9">
        <w:rPr>
          <w:sz w:val="24"/>
          <w:szCs w:val="24"/>
        </w:rPr>
        <w:t>de</w:t>
      </w:r>
      <w:r w:rsidRPr="00EE39D9">
        <w:rPr>
          <w:spacing w:val="-1"/>
          <w:sz w:val="24"/>
          <w:szCs w:val="24"/>
        </w:rPr>
        <w:t xml:space="preserve"> </w:t>
      </w:r>
      <w:r w:rsidRPr="00EE39D9">
        <w:rPr>
          <w:spacing w:val="-2"/>
          <w:sz w:val="24"/>
          <w:szCs w:val="24"/>
        </w:rPr>
        <w:t>finanțare</w:t>
      </w:r>
    </w:p>
    <w:p w:rsidR="009D5664" w:rsidRPr="00EE39D9" w:rsidRDefault="009D5664" w:rsidP="008F7AA3">
      <w:pPr>
        <w:pStyle w:val="ListParagraph"/>
        <w:numPr>
          <w:ilvl w:val="1"/>
          <w:numId w:val="8"/>
        </w:numPr>
        <w:tabs>
          <w:tab w:val="left" w:pos="1080"/>
        </w:tabs>
        <w:ind w:left="0" w:right="13" w:firstLine="709"/>
        <w:rPr>
          <w:sz w:val="24"/>
          <w:szCs w:val="24"/>
        </w:rPr>
      </w:pPr>
      <w:r w:rsidRPr="00EE39D9">
        <w:rPr>
          <w:sz w:val="24"/>
          <w:szCs w:val="24"/>
        </w:rPr>
        <w:t>Anexa</w:t>
      </w:r>
      <w:r w:rsidRPr="00EE39D9">
        <w:rPr>
          <w:spacing w:val="-2"/>
          <w:sz w:val="24"/>
          <w:szCs w:val="24"/>
        </w:rPr>
        <w:t xml:space="preserve"> </w:t>
      </w:r>
      <w:r w:rsidRPr="00EE39D9">
        <w:rPr>
          <w:sz w:val="24"/>
          <w:szCs w:val="24"/>
        </w:rPr>
        <w:t>2</w:t>
      </w:r>
      <w:r w:rsidRPr="00EE39D9">
        <w:rPr>
          <w:spacing w:val="-1"/>
          <w:sz w:val="24"/>
          <w:szCs w:val="24"/>
        </w:rPr>
        <w:t xml:space="preserve"> </w:t>
      </w:r>
      <w:r w:rsidRPr="00EE39D9">
        <w:rPr>
          <w:sz w:val="24"/>
          <w:szCs w:val="24"/>
        </w:rPr>
        <w:t>–</w:t>
      </w:r>
      <w:r w:rsidRPr="00EE39D9">
        <w:rPr>
          <w:spacing w:val="-1"/>
          <w:sz w:val="24"/>
          <w:szCs w:val="24"/>
        </w:rPr>
        <w:t xml:space="preserve"> </w:t>
      </w:r>
      <w:r w:rsidR="00D32F2A" w:rsidRPr="00EE39D9">
        <w:rPr>
          <w:sz w:val="24"/>
          <w:szCs w:val="24"/>
        </w:rPr>
        <w:t>B</w:t>
      </w:r>
      <w:r w:rsidRPr="00EE39D9">
        <w:rPr>
          <w:sz w:val="24"/>
          <w:szCs w:val="24"/>
        </w:rPr>
        <w:t xml:space="preserve">ugetul de venituri si </w:t>
      </w:r>
      <w:r w:rsidRPr="00EE39D9">
        <w:rPr>
          <w:spacing w:val="-2"/>
          <w:sz w:val="24"/>
          <w:szCs w:val="24"/>
        </w:rPr>
        <w:t>cheltuieli</w:t>
      </w:r>
    </w:p>
    <w:p w:rsidR="009D5664" w:rsidRPr="00EE39D9" w:rsidRDefault="009D5664" w:rsidP="008F7AA3">
      <w:pPr>
        <w:pStyle w:val="ListParagraph"/>
        <w:numPr>
          <w:ilvl w:val="1"/>
          <w:numId w:val="8"/>
        </w:numPr>
        <w:tabs>
          <w:tab w:val="left" w:pos="1066"/>
        </w:tabs>
        <w:ind w:left="0" w:right="13" w:firstLine="709"/>
        <w:rPr>
          <w:sz w:val="24"/>
          <w:szCs w:val="24"/>
        </w:rPr>
      </w:pPr>
      <w:r w:rsidRPr="00EE39D9">
        <w:rPr>
          <w:sz w:val="24"/>
          <w:szCs w:val="24"/>
        </w:rPr>
        <w:t>Anexa</w:t>
      </w:r>
      <w:r w:rsidRPr="00EE39D9">
        <w:rPr>
          <w:spacing w:val="-2"/>
          <w:sz w:val="24"/>
          <w:szCs w:val="24"/>
        </w:rPr>
        <w:t xml:space="preserve"> </w:t>
      </w:r>
      <w:r w:rsidRPr="00EE39D9">
        <w:rPr>
          <w:sz w:val="24"/>
          <w:szCs w:val="24"/>
        </w:rPr>
        <w:t>3 –</w:t>
      </w:r>
      <w:r w:rsidRPr="00EE39D9">
        <w:rPr>
          <w:spacing w:val="-1"/>
          <w:sz w:val="24"/>
          <w:szCs w:val="24"/>
        </w:rPr>
        <w:t xml:space="preserve"> </w:t>
      </w:r>
      <w:r w:rsidR="00D32F2A" w:rsidRPr="00EE39D9">
        <w:rPr>
          <w:sz w:val="24"/>
          <w:szCs w:val="24"/>
        </w:rPr>
        <w:t>D</w:t>
      </w:r>
      <w:r w:rsidRPr="00EE39D9">
        <w:rPr>
          <w:sz w:val="24"/>
          <w:szCs w:val="24"/>
        </w:rPr>
        <w:t>eclarația</w:t>
      </w:r>
      <w:r w:rsidRPr="00EE39D9">
        <w:rPr>
          <w:spacing w:val="-2"/>
          <w:sz w:val="24"/>
          <w:szCs w:val="24"/>
        </w:rPr>
        <w:t xml:space="preserve"> </w:t>
      </w:r>
      <w:r w:rsidRPr="00EE39D9">
        <w:rPr>
          <w:sz w:val="24"/>
          <w:szCs w:val="24"/>
        </w:rPr>
        <w:t xml:space="preserve">reprezentantului legal al solicitantului </w:t>
      </w:r>
    </w:p>
    <w:p w:rsidR="009D5664" w:rsidRPr="00EE39D9" w:rsidRDefault="009D5664" w:rsidP="008F7AA3">
      <w:pPr>
        <w:pStyle w:val="ListParagraph"/>
        <w:numPr>
          <w:ilvl w:val="1"/>
          <w:numId w:val="8"/>
        </w:numPr>
        <w:tabs>
          <w:tab w:val="left" w:pos="1080"/>
        </w:tabs>
        <w:ind w:left="0" w:right="13" w:firstLine="709"/>
        <w:rPr>
          <w:sz w:val="24"/>
          <w:szCs w:val="24"/>
        </w:rPr>
      </w:pPr>
      <w:r w:rsidRPr="00EE39D9">
        <w:rPr>
          <w:sz w:val="24"/>
          <w:szCs w:val="24"/>
        </w:rPr>
        <w:t>Anexa</w:t>
      </w:r>
      <w:r w:rsidRPr="00EE39D9">
        <w:rPr>
          <w:spacing w:val="-2"/>
          <w:sz w:val="24"/>
          <w:szCs w:val="24"/>
        </w:rPr>
        <w:t xml:space="preserve"> </w:t>
      </w:r>
      <w:r w:rsidRPr="00EE39D9">
        <w:rPr>
          <w:sz w:val="24"/>
          <w:szCs w:val="24"/>
        </w:rPr>
        <w:t>4</w:t>
      </w:r>
      <w:r w:rsidRPr="00EE39D9">
        <w:rPr>
          <w:spacing w:val="-1"/>
          <w:sz w:val="24"/>
          <w:szCs w:val="24"/>
        </w:rPr>
        <w:t xml:space="preserve"> </w:t>
      </w:r>
      <w:r w:rsidRPr="00EE39D9">
        <w:rPr>
          <w:sz w:val="24"/>
          <w:szCs w:val="24"/>
        </w:rPr>
        <w:t>–</w:t>
      </w:r>
      <w:r w:rsidRPr="00EE39D9">
        <w:rPr>
          <w:spacing w:val="-1"/>
          <w:sz w:val="24"/>
          <w:szCs w:val="24"/>
        </w:rPr>
        <w:t xml:space="preserve"> </w:t>
      </w:r>
      <w:r w:rsidR="00D32F2A" w:rsidRPr="00EE39D9">
        <w:rPr>
          <w:sz w:val="24"/>
          <w:szCs w:val="24"/>
        </w:rPr>
        <w:t>D</w:t>
      </w:r>
      <w:r w:rsidRPr="00EE39D9">
        <w:rPr>
          <w:sz w:val="24"/>
          <w:szCs w:val="24"/>
        </w:rPr>
        <w:t>eclarație de</w:t>
      </w:r>
      <w:r w:rsidRPr="00EE39D9">
        <w:rPr>
          <w:spacing w:val="-2"/>
          <w:sz w:val="24"/>
          <w:szCs w:val="24"/>
        </w:rPr>
        <w:t xml:space="preserve"> </w:t>
      </w:r>
      <w:r w:rsidRPr="00EE39D9">
        <w:rPr>
          <w:sz w:val="24"/>
          <w:szCs w:val="24"/>
        </w:rPr>
        <w:t>imparțialitate</w:t>
      </w:r>
      <w:r w:rsidRPr="00EE39D9">
        <w:rPr>
          <w:spacing w:val="-1"/>
          <w:sz w:val="24"/>
          <w:szCs w:val="24"/>
        </w:rPr>
        <w:t xml:space="preserve"> </w:t>
      </w:r>
      <w:r w:rsidRPr="00EE39D9">
        <w:rPr>
          <w:sz w:val="24"/>
          <w:szCs w:val="24"/>
        </w:rPr>
        <w:t>a</w:t>
      </w:r>
      <w:r w:rsidRPr="00EE39D9">
        <w:rPr>
          <w:spacing w:val="-2"/>
          <w:sz w:val="24"/>
          <w:szCs w:val="24"/>
        </w:rPr>
        <w:t xml:space="preserve"> beneficiarului</w:t>
      </w:r>
      <w:r w:rsidRPr="00EE39D9">
        <w:rPr>
          <w:sz w:val="24"/>
          <w:szCs w:val="24"/>
        </w:rPr>
        <w:t xml:space="preserve"> </w:t>
      </w:r>
    </w:p>
    <w:p w:rsidR="009D5664" w:rsidRPr="00EE39D9" w:rsidRDefault="009D5664" w:rsidP="008F7AA3">
      <w:pPr>
        <w:pStyle w:val="ListParagraph"/>
        <w:numPr>
          <w:ilvl w:val="1"/>
          <w:numId w:val="8"/>
        </w:numPr>
        <w:tabs>
          <w:tab w:val="left" w:pos="1038"/>
        </w:tabs>
        <w:ind w:left="0" w:right="13" w:firstLine="709"/>
        <w:rPr>
          <w:sz w:val="24"/>
          <w:szCs w:val="24"/>
        </w:rPr>
      </w:pPr>
      <w:r w:rsidRPr="00EE39D9">
        <w:rPr>
          <w:sz w:val="24"/>
          <w:szCs w:val="24"/>
        </w:rPr>
        <w:t>Anexa</w:t>
      </w:r>
      <w:r w:rsidRPr="00EE39D9">
        <w:rPr>
          <w:spacing w:val="-2"/>
          <w:sz w:val="24"/>
          <w:szCs w:val="24"/>
        </w:rPr>
        <w:t xml:space="preserve"> </w:t>
      </w:r>
      <w:r w:rsidR="00D32F2A" w:rsidRPr="00EE39D9">
        <w:rPr>
          <w:sz w:val="24"/>
          <w:szCs w:val="24"/>
        </w:rPr>
        <w:t>5 – C</w:t>
      </w:r>
      <w:r w:rsidRPr="00EE39D9">
        <w:rPr>
          <w:sz w:val="24"/>
          <w:szCs w:val="24"/>
        </w:rPr>
        <w:t>heltuieli</w:t>
      </w:r>
      <w:r w:rsidRPr="00EE39D9">
        <w:rPr>
          <w:spacing w:val="-1"/>
          <w:sz w:val="24"/>
          <w:szCs w:val="24"/>
        </w:rPr>
        <w:t xml:space="preserve"> </w:t>
      </w:r>
      <w:r w:rsidRPr="00EE39D9">
        <w:rPr>
          <w:sz w:val="24"/>
          <w:szCs w:val="24"/>
        </w:rPr>
        <w:t xml:space="preserve">eligibile si </w:t>
      </w:r>
      <w:r w:rsidRPr="00EE39D9">
        <w:rPr>
          <w:spacing w:val="-2"/>
          <w:sz w:val="24"/>
          <w:szCs w:val="24"/>
        </w:rPr>
        <w:t>neeligibile</w:t>
      </w:r>
    </w:p>
    <w:p w:rsidR="009D5664" w:rsidRPr="00EE39D9" w:rsidRDefault="00D32F2A" w:rsidP="008F7AA3">
      <w:pPr>
        <w:pStyle w:val="ListParagraph"/>
        <w:numPr>
          <w:ilvl w:val="1"/>
          <w:numId w:val="8"/>
        </w:numPr>
        <w:tabs>
          <w:tab w:val="left" w:pos="1038"/>
        </w:tabs>
        <w:ind w:left="0" w:right="13" w:firstLine="709"/>
        <w:rPr>
          <w:sz w:val="24"/>
          <w:szCs w:val="24"/>
        </w:rPr>
      </w:pPr>
      <w:r w:rsidRPr="00EE39D9">
        <w:rPr>
          <w:sz w:val="24"/>
          <w:szCs w:val="24"/>
        </w:rPr>
        <w:t>Anexa 6 – C</w:t>
      </w:r>
      <w:r w:rsidR="009D5664" w:rsidRPr="00EE39D9">
        <w:rPr>
          <w:sz w:val="24"/>
          <w:szCs w:val="24"/>
        </w:rPr>
        <w:t>ategorii de proiecte aferente</w:t>
      </w:r>
      <w:r w:rsidR="009D5664" w:rsidRPr="00EE39D9">
        <w:rPr>
          <w:spacing w:val="-1"/>
          <w:sz w:val="24"/>
          <w:szCs w:val="24"/>
        </w:rPr>
        <w:t xml:space="preserve"> </w:t>
      </w:r>
      <w:r w:rsidR="009D5664" w:rsidRPr="00EE39D9">
        <w:rPr>
          <w:sz w:val="24"/>
          <w:szCs w:val="24"/>
        </w:rPr>
        <w:t>activităților</w:t>
      </w:r>
      <w:r w:rsidR="009D5664" w:rsidRPr="00EE39D9">
        <w:rPr>
          <w:spacing w:val="-1"/>
          <w:sz w:val="24"/>
          <w:szCs w:val="24"/>
        </w:rPr>
        <w:t xml:space="preserve"> </w:t>
      </w:r>
      <w:r w:rsidR="009D5664" w:rsidRPr="00EE39D9">
        <w:rPr>
          <w:spacing w:val="-2"/>
          <w:sz w:val="24"/>
          <w:szCs w:val="24"/>
        </w:rPr>
        <w:t>culturale</w:t>
      </w:r>
    </w:p>
    <w:p w:rsidR="009D5664" w:rsidRPr="00EE39D9" w:rsidRDefault="009D5664" w:rsidP="008F7AA3">
      <w:pPr>
        <w:pStyle w:val="ListParagraph"/>
        <w:numPr>
          <w:ilvl w:val="1"/>
          <w:numId w:val="8"/>
        </w:numPr>
        <w:tabs>
          <w:tab w:val="left" w:pos="1038"/>
        </w:tabs>
        <w:ind w:left="0" w:right="13" w:firstLine="709"/>
        <w:rPr>
          <w:sz w:val="24"/>
          <w:szCs w:val="24"/>
        </w:rPr>
      </w:pPr>
      <w:r w:rsidRPr="00EE39D9">
        <w:rPr>
          <w:sz w:val="24"/>
          <w:szCs w:val="24"/>
        </w:rPr>
        <w:t>Anexa</w:t>
      </w:r>
      <w:r w:rsidRPr="00EE39D9">
        <w:rPr>
          <w:spacing w:val="-3"/>
          <w:sz w:val="24"/>
          <w:szCs w:val="24"/>
        </w:rPr>
        <w:t xml:space="preserve"> </w:t>
      </w:r>
      <w:r w:rsidRPr="00EE39D9">
        <w:rPr>
          <w:sz w:val="24"/>
          <w:szCs w:val="24"/>
        </w:rPr>
        <w:t>7</w:t>
      </w:r>
      <w:r w:rsidRPr="00EE39D9">
        <w:rPr>
          <w:spacing w:val="-1"/>
          <w:sz w:val="24"/>
          <w:szCs w:val="24"/>
        </w:rPr>
        <w:t xml:space="preserve"> </w:t>
      </w:r>
      <w:r w:rsidR="00D32F2A" w:rsidRPr="00EE39D9">
        <w:rPr>
          <w:sz w:val="24"/>
          <w:szCs w:val="24"/>
        </w:rPr>
        <w:t>– D</w:t>
      </w:r>
      <w:r w:rsidRPr="00EE39D9">
        <w:rPr>
          <w:sz w:val="24"/>
          <w:szCs w:val="24"/>
        </w:rPr>
        <w:t>eclarație de</w:t>
      </w:r>
      <w:r w:rsidRPr="00EE39D9">
        <w:rPr>
          <w:spacing w:val="-2"/>
          <w:sz w:val="24"/>
          <w:szCs w:val="24"/>
        </w:rPr>
        <w:t xml:space="preserve"> </w:t>
      </w:r>
      <w:r w:rsidRPr="00EE39D9">
        <w:rPr>
          <w:sz w:val="24"/>
          <w:szCs w:val="24"/>
        </w:rPr>
        <w:t>imparțialitate a</w:t>
      </w:r>
      <w:r w:rsidRPr="00EE39D9">
        <w:rPr>
          <w:spacing w:val="-3"/>
          <w:sz w:val="24"/>
          <w:szCs w:val="24"/>
        </w:rPr>
        <w:t xml:space="preserve"> </w:t>
      </w:r>
      <w:r w:rsidRPr="00EE39D9">
        <w:rPr>
          <w:sz w:val="24"/>
          <w:szCs w:val="24"/>
        </w:rPr>
        <w:t>membrilor Comisiei de evaluare și selecție</w:t>
      </w:r>
    </w:p>
    <w:p w:rsidR="009D5664" w:rsidRPr="00EE39D9" w:rsidRDefault="00D32F2A" w:rsidP="008F7AA3">
      <w:pPr>
        <w:pStyle w:val="ListParagraph"/>
        <w:numPr>
          <w:ilvl w:val="1"/>
          <w:numId w:val="8"/>
        </w:numPr>
        <w:tabs>
          <w:tab w:val="left" w:pos="1038"/>
        </w:tabs>
        <w:ind w:left="0" w:right="13" w:firstLine="709"/>
        <w:rPr>
          <w:sz w:val="24"/>
          <w:szCs w:val="24"/>
        </w:rPr>
      </w:pPr>
      <w:r w:rsidRPr="00EE39D9">
        <w:rPr>
          <w:sz w:val="24"/>
          <w:szCs w:val="24"/>
        </w:rPr>
        <w:t>Anexa 7/A – D</w:t>
      </w:r>
      <w:r w:rsidR="009D5664" w:rsidRPr="00EE39D9">
        <w:rPr>
          <w:sz w:val="24"/>
          <w:szCs w:val="24"/>
        </w:rPr>
        <w:t>eclarație de</w:t>
      </w:r>
      <w:r w:rsidR="009D5664" w:rsidRPr="00EE39D9">
        <w:rPr>
          <w:spacing w:val="-2"/>
          <w:sz w:val="24"/>
          <w:szCs w:val="24"/>
        </w:rPr>
        <w:t xml:space="preserve"> </w:t>
      </w:r>
      <w:r w:rsidR="009D5664" w:rsidRPr="00EE39D9">
        <w:rPr>
          <w:sz w:val="24"/>
          <w:szCs w:val="24"/>
        </w:rPr>
        <w:t>imparțialitate a</w:t>
      </w:r>
      <w:r w:rsidR="009D5664" w:rsidRPr="00EE39D9">
        <w:rPr>
          <w:spacing w:val="-3"/>
          <w:sz w:val="24"/>
          <w:szCs w:val="24"/>
        </w:rPr>
        <w:t xml:space="preserve"> </w:t>
      </w:r>
      <w:r w:rsidR="009D5664" w:rsidRPr="00EE39D9">
        <w:rPr>
          <w:sz w:val="24"/>
          <w:szCs w:val="24"/>
        </w:rPr>
        <w:t>membrilor Comisiei de contestație</w:t>
      </w:r>
    </w:p>
    <w:p w:rsidR="009D5664" w:rsidRPr="00EE39D9" w:rsidRDefault="009D5664" w:rsidP="008F7AA3">
      <w:pPr>
        <w:pStyle w:val="ListParagraph"/>
        <w:numPr>
          <w:ilvl w:val="1"/>
          <w:numId w:val="8"/>
        </w:numPr>
        <w:tabs>
          <w:tab w:val="left" w:pos="1066"/>
        </w:tabs>
        <w:ind w:left="0" w:right="13" w:firstLine="709"/>
        <w:rPr>
          <w:sz w:val="24"/>
          <w:szCs w:val="24"/>
        </w:rPr>
      </w:pPr>
      <w:r w:rsidRPr="00EE39D9">
        <w:rPr>
          <w:sz w:val="24"/>
          <w:szCs w:val="24"/>
        </w:rPr>
        <w:t>Anexa</w:t>
      </w:r>
      <w:r w:rsidRPr="00EE39D9">
        <w:rPr>
          <w:spacing w:val="-2"/>
          <w:sz w:val="24"/>
          <w:szCs w:val="24"/>
        </w:rPr>
        <w:t xml:space="preserve"> </w:t>
      </w:r>
      <w:r w:rsidRPr="00EE39D9">
        <w:rPr>
          <w:sz w:val="24"/>
          <w:szCs w:val="24"/>
        </w:rPr>
        <w:t>8</w:t>
      </w:r>
      <w:r w:rsidRPr="00EE39D9">
        <w:rPr>
          <w:spacing w:val="-1"/>
          <w:sz w:val="24"/>
          <w:szCs w:val="24"/>
        </w:rPr>
        <w:t xml:space="preserve"> </w:t>
      </w:r>
      <w:r w:rsidRPr="00EE39D9">
        <w:rPr>
          <w:sz w:val="24"/>
          <w:szCs w:val="24"/>
        </w:rPr>
        <w:t>–</w:t>
      </w:r>
      <w:r w:rsidRPr="00EE39D9">
        <w:rPr>
          <w:spacing w:val="-1"/>
          <w:sz w:val="24"/>
          <w:szCs w:val="24"/>
        </w:rPr>
        <w:t xml:space="preserve"> </w:t>
      </w:r>
      <w:r w:rsidR="00D32F2A" w:rsidRPr="00EE39D9">
        <w:rPr>
          <w:sz w:val="24"/>
          <w:szCs w:val="24"/>
        </w:rPr>
        <w:t>O</w:t>
      </w:r>
      <w:r w:rsidRPr="00EE39D9">
        <w:rPr>
          <w:sz w:val="24"/>
          <w:szCs w:val="24"/>
        </w:rPr>
        <w:t xml:space="preserve">pisul </w:t>
      </w:r>
      <w:r w:rsidRPr="00EE39D9">
        <w:rPr>
          <w:spacing w:val="-2"/>
          <w:sz w:val="24"/>
          <w:szCs w:val="24"/>
        </w:rPr>
        <w:t>documentelor</w:t>
      </w:r>
      <w:r w:rsidRPr="00EE39D9">
        <w:rPr>
          <w:sz w:val="24"/>
          <w:szCs w:val="24"/>
        </w:rPr>
        <w:t xml:space="preserve"> </w:t>
      </w:r>
    </w:p>
    <w:p w:rsidR="009D5664" w:rsidRPr="00EE39D9" w:rsidRDefault="009D5664" w:rsidP="008F7AA3">
      <w:pPr>
        <w:pStyle w:val="ListParagraph"/>
        <w:numPr>
          <w:ilvl w:val="1"/>
          <w:numId w:val="8"/>
        </w:numPr>
        <w:tabs>
          <w:tab w:val="left" w:pos="1038"/>
        </w:tabs>
        <w:ind w:left="0" w:right="13" w:firstLine="709"/>
        <w:rPr>
          <w:sz w:val="24"/>
          <w:szCs w:val="24"/>
        </w:rPr>
      </w:pPr>
      <w:r w:rsidRPr="00EE39D9">
        <w:rPr>
          <w:sz w:val="24"/>
          <w:szCs w:val="24"/>
        </w:rPr>
        <w:t>Anexa</w:t>
      </w:r>
      <w:r w:rsidRPr="00EE39D9">
        <w:rPr>
          <w:spacing w:val="-2"/>
          <w:sz w:val="24"/>
          <w:szCs w:val="24"/>
        </w:rPr>
        <w:t xml:space="preserve"> </w:t>
      </w:r>
      <w:r w:rsidRPr="00EE39D9">
        <w:rPr>
          <w:sz w:val="24"/>
          <w:szCs w:val="24"/>
        </w:rPr>
        <w:t xml:space="preserve">9 – </w:t>
      </w:r>
      <w:r w:rsidR="004D1BF6" w:rsidRPr="00EE39D9">
        <w:rPr>
          <w:sz w:val="24"/>
          <w:szCs w:val="24"/>
        </w:rPr>
        <w:t>Raport final</w:t>
      </w:r>
    </w:p>
    <w:p w:rsidR="009D5664" w:rsidRPr="008F7AA3" w:rsidRDefault="009D5664" w:rsidP="006C04DD">
      <w:pPr>
        <w:pStyle w:val="BodyText"/>
        <w:tabs>
          <w:tab w:val="left" w:pos="2970"/>
        </w:tabs>
        <w:ind w:left="0" w:right="13" w:firstLine="0"/>
      </w:pPr>
    </w:p>
    <w:sectPr w:rsidR="009D5664" w:rsidRPr="008F7AA3" w:rsidSect="0070372C">
      <w:type w:val="continuous"/>
      <w:pgSz w:w="11906" w:h="16838" w:code="9"/>
      <w:pgMar w:top="851" w:right="1418"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150A" w:rsidRDefault="0063150A" w:rsidP="006B7C3E">
      <w:r>
        <w:separator/>
      </w:r>
    </w:p>
  </w:endnote>
  <w:endnote w:type="continuationSeparator" w:id="0">
    <w:p w:rsidR="0063150A" w:rsidRDefault="0063150A" w:rsidP="006B7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150A" w:rsidRDefault="0063150A" w:rsidP="006B7C3E">
      <w:r>
        <w:separator/>
      </w:r>
    </w:p>
  </w:footnote>
  <w:footnote w:type="continuationSeparator" w:id="0">
    <w:p w:rsidR="0063150A" w:rsidRDefault="0063150A" w:rsidP="006B7C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A5BB4"/>
    <w:multiLevelType w:val="hybridMultilevel"/>
    <w:tmpl w:val="A1EA02FE"/>
    <w:lvl w:ilvl="0" w:tplc="40347224">
      <w:start w:val="2"/>
      <w:numFmt w:val="decimal"/>
      <w:lvlText w:val="(%1)"/>
      <w:lvlJc w:val="left"/>
      <w:pPr>
        <w:ind w:left="102" w:hanging="353"/>
      </w:pPr>
      <w:rPr>
        <w:rFonts w:ascii="Times New Roman" w:eastAsia="Times New Roman" w:hAnsi="Times New Roman" w:cs="Times New Roman" w:hint="default"/>
        <w:b w:val="0"/>
        <w:bCs w:val="0"/>
        <w:i w:val="0"/>
        <w:iCs w:val="0"/>
        <w:spacing w:val="0"/>
        <w:w w:val="100"/>
        <w:sz w:val="24"/>
        <w:szCs w:val="24"/>
      </w:rPr>
    </w:lvl>
    <w:lvl w:ilvl="1" w:tplc="3EC0C510">
      <w:numFmt w:val="bullet"/>
      <w:lvlText w:val="-"/>
      <w:lvlJc w:val="left"/>
      <w:pPr>
        <w:ind w:left="102" w:hanging="204"/>
      </w:pPr>
      <w:rPr>
        <w:rFonts w:ascii="Times New Roman" w:eastAsia="Times New Roman" w:hAnsi="Times New Roman" w:hint="default"/>
        <w:b w:val="0"/>
        <w:i w:val="0"/>
        <w:spacing w:val="0"/>
        <w:w w:val="100"/>
        <w:sz w:val="24"/>
      </w:rPr>
    </w:lvl>
    <w:lvl w:ilvl="2" w:tplc="7428C3D6">
      <w:numFmt w:val="bullet"/>
      <w:lvlText w:val="•"/>
      <w:lvlJc w:val="left"/>
      <w:pPr>
        <w:ind w:left="1881" w:hanging="204"/>
      </w:pPr>
      <w:rPr>
        <w:rFonts w:hint="default"/>
      </w:rPr>
    </w:lvl>
    <w:lvl w:ilvl="3" w:tplc="733AD322">
      <w:numFmt w:val="bullet"/>
      <w:lvlText w:val="•"/>
      <w:lvlJc w:val="left"/>
      <w:pPr>
        <w:ind w:left="2771" w:hanging="204"/>
      </w:pPr>
      <w:rPr>
        <w:rFonts w:hint="default"/>
      </w:rPr>
    </w:lvl>
    <w:lvl w:ilvl="4" w:tplc="59A235B6">
      <w:numFmt w:val="bullet"/>
      <w:lvlText w:val="•"/>
      <w:lvlJc w:val="left"/>
      <w:pPr>
        <w:ind w:left="3662" w:hanging="204"/>
      </w:pPr>
      <w:rPr>
        <w:rFonts w:hint="default"/>
      </w:rPr>
    </w:lvl>
    <w:lvl w:ilvl="5" w:tplc="F17004EA">
      <w:numFmt w:val="bullet"/>
      <w:lvlText w:val="•"/>
      <w:lvlJc w:val="left"/>
      <w:pPr>
        <w:ind w:left="4553" w:hanging="204"/>
      </w:pPr>
      <w:rPr>
        <w:rFonts w:hint="default"/>
      </w:rPr>
    </w:lvl>
    <w:lvl w:ilvl="6" w:tplc="FB3006F8">
      <w:numFmt w:val="bullet"/>
      <w:lvlText w:val="•"/>
      <w:lvlJc w:val="left"/>
      <w:pPr>
        <w:ind w:left="5443" w:hanging="204"/>
      </w:pPr>
      <w:rPr>
        <w:rFonts w:hint="default"/>
      </w:rPr>
    </w:lvl>
    <w:lvl w:ilvl="7" w:tplc="B242FB2A">
      <w:numFmt w:val="bullet"/>
      <w:lvlText w:val="•"/>
      <w:lvlJc w:val="left"/>
      <w:pPr>
        <w:ind w:left="6334" w:hanging="204"/>
      </w:pPr>
      <w:rPr>
        <w:rFonts w:hint="default"/>
      </w:rPr>
    </w:lvl>
    <w:lvl w:ilvl="8" w:tplc="1E006AFE">
      <w:numFmt w:val="bullet"/>
      <w:lvlText w:val="•"/>
      <w:lvlJc w:val="left"/>
      <w:pPr>
        <w:ind w:left="7225" w:hanging="204"/>
      </w:pPr>
      <w:rPr>
        <w:rFonts w:hint="default"/>
      </w:rPr>
    </w:lvl>
  </w:abstractNum>
  <w:abstractNum w:abstractNumId="1" w15:restartNumberingAfterBreak="0">
    <w:nsid w:val="04223D60"/>
    <w:multiLevelType w:val="hybridMultilevel"/>
    <w:tmpl w:val="9BDA8754"/>
    <w:lvl w:ilvl="0" w:tplc="1FF2C85C">
      <w:start w:val="1"/>
      <w:numFmt w:val="lowerLetter"/>
      <w:lvlText w:val="%1)"/>
      <w:lvlJc w:val="left"/>
      <w:pPr>
        <w:ind w:left="102" w:hanging="260"/>
      </w:pPr>
      <w:rPr>
        <w:rFonts w:ascii="Times New Roman" w:eastAsia="Times New Roman" w:hAnsi="Times New Roman" w:cs="Times New Roman" w:hint="default"/>
        <w:b w:val="0"/>
        <w:bCs w:val="0"/>
        <w:i w:val="0"/>
        <w:iCs w:val="0"/>
        <w:spacing w:val="-1"/>
        <w:w w:val="100"/>
        <w:sz w:val="24"/>
        <w:szCs w:val="24"/>
      </w:rPr>
    </w:lvl>
    <w:lvl w:ilvl="1" w:tplc="1824747E">
      <w:numFmt w:val="bullet"/>
      <w:lvlText w:val="•"/>
      <w:lvlJc w:val="left"/>
      <w:pPr>
        <w:ind w:left="990" w:hanging="260"/>
      </w:pPr>
      <w:rPr>
        <w:rFonts w:hint="default"/>
      </w:rPr>
    </w:lvl>
    <w:lvl w:ilvl="2" w:tplc="76A29FC4">
      <w:numFmt w:val="bullet"/>
      <w:lvlText w:val="•"/>
      <w:lvlJc w:val="left"/>
      <w:pPr>
        <w:ind w:left="1881" w:hanging="260"/>
      </w:pPr>
      <w:rPr>
        <w:rFonts w:hint="default"/>
      </w:rPr>
    </w:lvl>
    <w:lvl w:ilvl="3" w:tplc="903CC056">
      <w:numFmt w:val="bullet"/>
      <w:lvlText w:val="•"/>
      <w:lvlJc w:val="left"/>
      <w:pPr>
        <w:ind w:left="2771" w:hanging="260"/>
      </w:pPr>
      <w:rPr>
        <w:rFonts w:hint="default"/>
      </w:rPr>
    </w:lvl>
    <w:lvl w:ilvl="4" w:tplc="4AB6858E">
      <w:numFmt w:val="bullet"/>
      <w:lvlText w:val="•"/>
      <w:lvlJc w:val="left"/>
      <w:pPr>
        <w:ind w:left="3662" w:hanging="260"/>
      </w:pPr>
      <w:rPr>
        <w:rFonts w:hint="default"/>
      </w:rPr>
    </w:lvl>
    <w:lvl w:ilvl="5" w:tplc="2996C9E0">
      <w:numFmt w:val="bullet"/>
      <w:lvlText w:val="•"/>
      <w:lvlJc w:val="left"/>
      <w:pPr>
        <w:ind w:left="4553" w:hanging="260"/>
      </w:pPr>
      <w:rPr>
        <w:rFonts w:hint="default"/>
      </w:rPr>
    </w:lvl>
    <w:lvl w:ilvl="6" w:tplc="47B2E5C8">
      <w:numFmt w:val="bullet"/>
      <w:lvlText w:val="•"/>
      <w:lvlJc w:val="left"/>
      <w:pPr>
        <w:ind w:left="5443" w:hanging="260"/>
      </w:pPr>
      <w:rPr>
        <w:rFonts w:hint="default"/>
      </w:rPr>
    </w:lvl>
    <w:lvl w:ilvl="7" w:tplc="EC1C764A">
      <w:numFmt w:val="bullet"/>
      <w:lvlText w:val="•"/>
      <w:lvlJc w:val="left"/>
      <w:pPr>
        <w:ind w:left="6334" w:hanging="260"/>
      </w:pPr>
      <w:rPr>
        <w:rFonts w:hint="default"/>
      </w:rPr>
    </w:lvl>
    <w:lvl w:ilvl="8" w:tplc="6F128EB2">
      <w:numFmt w:val="bullet"/>
      <w:lvlText w:val="•"/>
      <w:lvlJc w:val="left"/>
      <w:pPr>
        <w:ind w:left="7225" w:hanging="260"/>
      </w:pPr>
      <w:rPr>
        <w:rFonts w:hint="default"/>
      </w:rPr>
    </w:lvl>
  </w:abstractNum>
  <w:abstractNum w:abstractNumId="2" w15:restartNumberingAfterBreak="0">
    <w:nsid w:val="04FC578F"/>
    <w:multiLevelType w:val="hybridMultilevel"/>
    <w:tmpl w:val="C6845F56"/>
    <w:lvl w:ilvl="0" w:tplc="CC64ADF2">
      <w:start w:val="1"/>
      <w:numFmt w:val="lowerLetter"/>
      <w:lvlText w:val="%1)"/>
      <w:lvlJc w:val="left"/>
      <w:pPr>
        <w:ind w:left="102" w:hanging="360"/>
      </w:pPr>
      <w:rPr>
        <w:rFonts w:ascii="Times New Roman" w:eastAsia="Times New Roman" w:hAnsi="Times New Roman" w:cs="Times New Roman" w:hint="default"/>
        <w:b w:val="0"/>
        <w:bCs w:val="0"/>
        <w:i w:val="0"/>
        <w:iCs w:val="0"/>
        <w:spacing w:val="-1"/>
        <w:w w:val="100"/>
        <w:sz w:val="24"/>
        <w:szCs w:val="24"/>
      </w:rPr>
    </w:lvl>
    <w:lvl w:ilvl="1" w:tplc="8A181F3E">
      <w:numFmt w:val="bullet"/>
      <w:lvlText w:val="•"/>
      <w:lvlJc w:val="left"/>
      <w:pPr>
        <w:ind w:left="990" w:hanging="360"/>
      </w:pPr>
      <w:rPr>
        <w:rFonts w:hint="default"/>
      </w:rPr>
    </w:lvl>
    <w:lvl w:ilvl="2" w:tplc="D12ADD22">
      <w:numFmt w:val="bullet"/>
      <w:lvlText w:val="•"/>
      <w:lvlJc w:val="left"/>
      <w:pPr>
        <w:ind w:left="1881" w:hanging="360"/>
      </w:pPr>
      <w:rPr>
        <w:rFonts w:hint="default"/>
      </w:rPr>
    </w:lvl>
    <w:lvl w:ilvl="3" w:tplc="11E4C53C">
      <w:numFmt w:val="bullet"/>
      <w:lvlText w:val="•"/>
      <w:lvlJc w:val="left"/>
      <w:pPr>
        <w:ind w:left="2771" w:hanging="360"/>
      </w:pPr>
      <w:rPr>
        <w:rFonts w:hint="default"/>
      </w:rPr>
    </w:lvl>
    <w:lvl w:ilvl="4" w:tplc="0D689138">
      <w:numFmt w:val="bullet"/>
      <w:lvlText w:val="•"/>
      <w:lvlJc w:val="left"/>
      <w:pPr>
        <w:ind w:left="3662" w:hanging="360"/>
      </w:pPr>
      <w:rPr>
        <w:rFonts w:hint="default"/>
      </w:rPr>
    </w:lvl>
    <w:lvl w:ilvl="5" w:tplc="BA583F88">
      <w:numFmt w:val="bullet"/>
      <w:lvlText w:val="•"/>
      <w:lvlJc w:val="left"/>
      <w:pPr>
        <w:ind w:left="4553" w:hanging="360"/>
      </w:pPr>
      <w:rPr>
        <w:rFonts w:hint="default"/>
      </w:rPr>
    </w:lvl>
    <w:lvl w:ilvl="6" w:tplc="ADB0AB0E">
      <w:numFmt w:val="bullet"/>
      <w:lvlText w:val="•"/>
      <w:lvlJc w:val="left"/>
      <w:pPr>
        <w:ind w:left="5443" w:hanging="360"/>
      </w:pPr>
      <w:rPr>
        <w:rFonts w:hint="default"/>
      </w:rPr>
    </w:lvl>
    <w:lvl w:ilvl="7" w:tplc="B2A6F826">
      <w:numFmt w:val="bullet"/>
      <w:lvlText w:val="•"/>
      <w:lvlJc w:val="left"/>
      <w:pPr>
        <w:ind w:left="6334" w:hanging="360"/>
      </w:pPr>
      <w:rPr>
        <w:rFonts w:hint="default"/>
      </w:rPr>
    </w:lvl>
    <w:lvl w:ilvl="8" w:tplc="8CD2D484">
      <w:numFmt w:val="bullet"/>
      <w:lvlText w:val="•"/>
      <w:lvlJc w:val="left"/>
      <w:pPr>
        <w:ind w:left="7225" w:hanging="360"/>
      </w:pPr>
      <w:rPr>
        <w:rFonts w:hint="default"/>
      </w:rPr>
    </w:lvl>
  </w:abstractNum>
  <w:abstractNum w:abstractNumId="3" w15:restartNumberingAfterBreak="0">
    <w:nsid w:val="09D43CE4"/>
    <w:multiLevelType w:val="hybridMultilevel"/>
    <w:tmpl w:val="779052AE"/>
    <w:lvl w:ilvl="0" w:tplc="2FECE068">
      <w:start w:val="2"/>
      <w:numFmt w:val="decimal"/>
      <w:lvlText w:val="(%1)"/>
      <w:lvlJc w:val="left"/>
      <w:pPr>
        <w:ind w:left="102" w:hanging="339"/>
      </w:pPr>
      <w:rPr>
        <w:rFonts w:ascii="Times New Roman" w:eastAsia="Times New Roman" w:hAnsi="Times New Roman" w:cs="Times New Roman" w:hint="default"/>
        <w:b w:val="0"/>
        <w:bCs w:val="0"/>
        <w:i w:val="0"/>
        <w:iCs w:val="0"/>
        <w:spacing w:val="0"/>
        <w:w w:val="100"/>
        <w:sz w:val="24"/>
        <w:szCs w:val="24"/>
      </w:rPr>
    </w:lvl>
    <w:lvl w:ilvl="1" w:tplc="B00C5E42">
      <w:numFmt w:val="bullet"/>
      <w:lvlText w:val="•"/>
      <w:lvlJc w:val="left"/>
      <w:pPr>
        <w:ind w:left="990" w:hanging="339"/>
      </w:pPr>
      <w:rPr>
        <w:rFonts w:hint="default"/>
      </w:rPr>
    </w:lvl>
    <w:lvl w:ilvl="2" w:tplc="A1EA2DDE">
      <w:numFmt w:val="bullet"/>
      <w:lvlText w:val="•"/>
      <w:lvlJc w:val="left"/>
      <w:pPr>
        <w:ind w:left="1881" w:hanging="339"/>
      </w:pPr>
      <w:rPr>
        <w:rFonts w:hint="default"/>
      </w:rPr>
    </w:lvl>
    <w:lvl w:ilvl="3" w:tplc="F7C2509E">
      <w:numFmt w:val="bullet"/>
      <w:lvlText w:val="•"/>
      <w:lvlJc w:val="left"/>
      <w:pPr>
        <w:ind w:left="2771" w:hanging="339"/>
      </w:pPr>
      <w:rPr>
        <w:rFonts w:hint="default"/>
      </w:rPr>
    </w:lvl>
    <w:lvl w:ilvl="4" w:tplc="119AA89C">
      <w:numFmt w:val="bullet"/>
      <w:lvlText w:val="•"/>
      <w:lvlJc w:val="left"/>
      <w:pPr>
        <w:ind w:left="3662" w:hanging="339"/>
      </w:pPr>
      <w:rPr>
        <w:rFonts w:hint="default"/>
      </w:rPr>
    </w:lvl>
    <w:lvl w:ilvl="5" w:tplc="10EC739E">
      <w:numFmt w:val="bullet"/>
      <w:lvlText w:val="•"/>
      <w:lvlJc w:val="left"/>
      <w:pPr>
        <w:ind w:left="4553" w:hanging="339"/>
      </w:pPr>
      <w:rPr>
        <w:rFonts w:hint="default"/>
      </w:rPr>
    </w:lvl>
    <w:lvl w:ilvl="6" w:tplc="E348E67C">
      <w:numFmt w:val="bullet"/>
      <w:lvlText w:val="•"/>
      <w:lvlJc w:val="left"/>
      <w:pPr>
        <w:ind w:left="5443" w:hanging="339"/>
      </w:pPr>
      <w:rPr>
        <w:rFonts w:hint="default"/>
      </w:rPr>
    </w:lvl>
    <w:lvl w:ilvl="7" w:tplc="BEEC1C7C">
      <w:numFmt w:val="bullet"/>
      <w:lvlText w:val="•"/>
      <w:lvlJc w:val="left"/>
      <w:pPr>
        <w:ind w:left="6334" w:hanging="339"/>
      </w:pPr>
      <w:rPr>
        <w:rFonts w:hint="default"/>
      </w:rPr>
    </w:lvl>
    <w:lvl w:ilvl="8" w:tplc="27B829B0">
      <w:numFmt w:val="bullet"/>
      <w:lvlText w:val="•"/>
      <w:lvlJc w:val="left"/>
      <w:pPr>
        <w:ind w:left="7225" w:hanging="339"/>
      </w:pPr>
      <w:rPr>
        <w:rFonts w:hint="default"/>
      </w:rPr>
    </w:lvl>
  </w:abstractNum>
  <w:abstractNum w:abstractNumId="4" w15:restartNumberingAfterBreak="0">
    <w:nsid w:val="12FD31BB"/>
    <w:multiLevelType w:val="hybridMultilevel"/>
    <w:tmpl w:val="2A7EA784"/>
    <w:lvl w:ilvl="0" w:tplc="E3887686">
      <w:start w:val="5"/>
      <w:numFmt w:val="decimal"/>
      <w:lvlText w:val="(%1)"/>
      <w:lvlJc w:val="left"/>
      <w:pPr>
        <w:ind w:left="102" w:hanging="387"/>
      </w:pPr>
      <w:rPr>
        <w:rFonts w:ascii="Times New Roman" w:eastAsia="Times New Roman" w:hAnsi="Times New Roman" w:cs="Times New Roman" w:hint="default"/>
        <w:b w:val="0"/>
        <w:bCs w:val="0"/>
        <w:i w:val="0"/>
        <w:iCs w:val="0"/>
        <w:spacing w:val="0"/>
        <w:w w:val="100"/>
        <w:sz w:val="24"/>
        <w:szCs w:val="24"/>
      </w:rPr>
    </w:lvl>
    <w:lvl w:ilvl="1" w:tplc="67EA01FE">
      <w:numFmt w:val="bullet"/>
      <w:lvlText w:val="•"/>
      <w:lvlJc w:val="left"/>
      <w:pPr>
        <w:ind w:left="990" w:hanging="387"/>
      </w:pPr>
      <w:rPr>
        <w:rFonts w:hint="default"/>
      </w:rPr>
    </w:lvl>
    <w:lvl w:ilvl="2" w:tplc="BA341346">
      <w:numFmt w:val="bullet"/>
      <w:lvlText w:val="•"/>
      <w:lvlJc w:val="left"/>
      <w:pPr>
        <w:ind w:left="1881" w:hanging="387"/>
      </w:pPr>
      <w:rPr>
        <w:rFonts w:hint="default"/>
      </w:rPr>
    </w:lvl>
    <w:lvl w:ilvl="3" w:tplc="B6D20A00">
      <w:numFmt w:val="bullet"/>
      <w:lvlText w:val="•"/>
      <w:lvlJc w:val="left"/>
      <w:pPr>
        <w:ind w:left="2771" w:hanging="387"/>
      </w:pPr>
      <w:rPr>
        <w:rFonts w:hint="default"/>
      </w:rPr>
    </w:lvl>
    <w:lvl w:ilvl="4" w:tplc="269203B8">
      <w:numFmt w:val="bullet"/>
      <w:lvlText w:val="•"/>
      <w:lvlJc w:val="left"/>
      <w:pPr>
        <w:ind w:left="3662" w:hanging="387"/>
      </w:pPr>
      <w:rPr>
        <w:rFonts w:hint="default"/>
      </w:rPr>
    </w:lvl>
    <w:lvl w:ilvl="5" w:tplc="FEDAB6E4">
      <w:numFmt w:val="bullet"/>
      <w:lvlText w:val="•"/>
      <w:lvlJc w:val="left"/>
      <w:pPr>
        <w:ind w:left="4553" w:hanging="387"/>
      </w:pPr>
      <w:rPr>
        <w:rFonts w:hint="default"/>
      </w:rPr>
    </w:lvl>
    <w:lvl w:ilvl="6" w:tplc="EFB47EEA">
      <w:numFmt w:val="bullet"/>
      <w:lvlText w:val="•"/>
      <w:lvlJc w:val="left"/>
      <w:pPr>
        <w:ind w:left="5443" w:hanging="387"/>
      </w:pPr>
      <w:rPr>
        <w:rFonts w:hint="default"/>
      </w:rPr>
    </w:lvl>
    <w:lvl w:ilvl="7" w:tplc="38F448FE">
      <w:numFmt w:val="bullet"/>
      <w:lvlText w:val="•"/>
      <w:lvlJc w:val="left"/>
      <w:pPr>
        <w:ind w:left="6334" w:hanging="387"/>
      </w:pPr>
      <w:rPr>
        <w:rFonts w:hint="default"/>
      </w:rPr>
    </w:lvl>
    <w:lvl w:ilvl="8" w:tplc="8B44519A">
      <w:numFmt w:val="bullet"/>
      <w:lvlText w:val="•"/>
      <w:lvlJc w:val="left"/>
      <w:pPr>
        <w:ind w:left="7225" w:hanging="387"/>
      </w:pPr>
      <w:rPr>
        <w:rFonts w:hint="default"/>
      </w:rPr>
    </w:lvl>
  </w:abstractNum>
  <w:abstractNum w:abstractNumId="5" w15:restartNumberingAfterBreak="0">
    <w:nsid w:val="13E7488A"/>
    <w:multiLevelType w:val="hybridMultilevel"/>
    <w:tmpl w:val="50BA513C"/>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76B7530"/>
    <w:multiLevelType w:val="hybridMultilevel"/>
    <w:tmpl w:val="AA8077D2"/>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8D524D4"/>
    <w:multiLevelType w:val="hybridMultilevel"/>
    <w:tmpl w:val="AA8077D2"/>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CA86ADC"/>
    <w:multiLevelType w:val="hybridMultilevel"/>
    <w:tmpl w:val="AB44E58E"/>
    <w:lvl w:ilvl="0" w:tplc="09847E32">
      <w:start w:val="2"/>
      <w:numFmt w:val="decimal"/>
      <w:lvlText w:val="(%1)"/>
      <w:lvlJc w:val="left"/>
      <w:pPr>
        <w:ind w:left="102" w:hanging="468"/>
      </w:pPr>
      <w:rPr>
        <w:rFonts w:ascii="Times New Roman" w:eastAsia="Times New Roman" w:hAnsi="Times New Roman" w:cs="Times New Roman" w:hint="default"/>
        <w:b w:val="0"/>
        <w:bCs w:val="0"/>
        <w:i w:val="0"/>
        <w:iCs w:val="0"/>
        <w:spacing w:val="0"/>
        <w:w w:val="100"/>
        <w:sz w:val="24"/>
        <w:szCs w:val="24"/>
      </w:rPr>
    </w:lvl>
    <w:lvl w:ilvl="1" w:tplc="EC4A9040">
      <w:start w:val="1"/>
      <w:numFmt w:val="lowerLetter"/>
      <w:lvlText w:val="%2)"/>
      <w:lvlJc w:val="left"/>
      <w:pPr>
        <w:ind w:left="1067" w:hanging="246"/>
      </w:pPr>
      <w:rPr>
        <w:rFonts w:ascii="Times New Roman" w:eastAsia="Times New Roman" w:hAnsi="Times New Roman" w:cs="Times New Roman" w:hint="default"/>
        <w:b w:val="0"/>
        <w:bCs w:val="0"/>
        <w:i w:val="0"/>
        <w:iCs w:val="0"/>
        <w:spacing w:val="-1"/>
        <w:w w:val="100"/>
        <w:sz w:val="24"/>
        <w:szCs w:val="24"/>
      </w:rPr>
    </w:lvl>
    <w:lvl w:ilvl="2" w:tplc="5A362E9A">
      <w:numFmt w:val="bullet"/>
      <w:lvlText w:val="•"/>
      <w:lvlJc w:val="left"/>
      <w:pPr>
        <w:ind w:left="1942" w:hanging="246"/>
      </w:pPr>
      <w:rPr>
        <w:rFonts w:hint="default"/>
      </w:rPr>
    </w:lvl>
    <w:lvl w:ilvl="3" w:tplc="3DC6502E">
      <w:numFmt w:val="bullet"/>
      <w:lvlText w:val="•"/>
      <w:lvlJc w:val="left"/>
      <w:pPr>
        <w:ind w:left="2825" w:hanging="246"/>
      </w:pPr>
      <w:rPr>
        <w:rFonts w:hint="default"/>
      </w:rPr>
    </w:lvl>
    <w:lvl w:ilvl="4" w:tplc="4EBC1040">
      <w:numFmt w:val="bullet"/>
      <w:lvlText w:val="•"/>
      <w:lvlJc w:val="left"/>
      <w:pPr>
        <w:ind w:left="3708" w:hanging="246"/>
      </w:pPr>
      <w:rPr>
        <w:rFonts w:hint="default"/>
      </w:rPr>
    </w:lvl>
    <w:lvl w:ilvl="5" w:tplc="D7A8E660">
      <w:numFmt w:val="bullet"/>
      <w:lvlText w:val="•"/>
      <w:lvlJc w:val="left"/>
      <w:pPr>
        <w:ind w:left="4591" w:hanging="246"/>
      </w:pPr>
      <w:rPr>
        <w:rFonts w:hint="default"/>
      </w:rPr>
    </w:lvl>
    <w:lvl w:ilvl="6" w:tplc="8054AE44">
      <w:numFmt w:val="bullet"/>
      <w:lvlText w:val="•"/>
      <w:lvlJc w:val="left"/>
      <w:pPr>
        <w:ind w:left="5474" w:hanging="246"/>
      </w:pPr>
      <w:rPr>
        <w:rFonts w:hint="default"/>
      </w:rPr>
    </w:lvl>
    <w:lvl w:ilvl="7" w:tplc="D31EB62E">
      <w:numFmt w:val="bullet"/>
      <w:lvlText w:val="•"/>
      <w:lvlJc w:val="left"/>
      <w:pPr>
        <w:ind w:left="6357" w:hanging="246"/>
      </w:pPr>
      <w:rPr>
        <w:rFonts w:hint="default"/>
      </w:rPr>
    </w:lvl>
    <w:lvl w:ilvl="8" w:tplc="8C680D06">
      <w:numFmt w:val="bullet"/>
      <w:lvlText w:val="•"/>
      <w:lvlJc w:val="left"/>
      <w:pPr>
        <w:ind w:left="7240" w:hanging="246"/>
      </w:pPr>
      <w:rPr>
        <w:rFonts w:hint="default"/>
      </w:rPr>
    </w:lvl>
  </w:abstractNum>
  <w:abstractNum w:abstractNumId="9" w15:restartNumberingAfterBreak="0">
    <w:nsid w:val="32A35DE3"/>
    <w:multiLevelType w:val="hybridMultilevel"/>
    <w:tmpl w:val="28161A92"/>
    <w:lvl w:ilvl="0" w:tplc="CA722218">
      <w:start w:val="1"/>
      <w:numFmt w:val="lowerLetter"/>
      <w:lvlText w:val="%1)"/>
      <w:lvlJc w:val="left"/>
      <w:pPr>
        <w:ind w:left="102" w:hanging="360"/>
      </w:pPr>
      <w:rPr>
        <w:rFonts w:ascii="Times New Roman" w:eastAsia="Times New Roman" w:hAnsi="Times New Roman" w:cs="Times New Roman" w:hint="default"/>
        <w:b w:val="0"/>
        <w:bCs w:val="0"/>
        <w:i w:val="0"/>
        <w:iCs w:val="0"/>
        <w:spacing w:val="-1"/>
        <w:w w:val="100"/>
        <w:sz w:val="24"/>
        <w:szCs w:val="24"/>
      </w:rPr>
    </w:lvl>
    <w:lvl w:ilvl="1" w:tplc="50C03EAC">
      <w:numFmt w:val="bullet"/>
      <w:lvlText w:val="•"/>
      <w:lvlJc w:val="left"/>
      <w:pPr>
        <w:ind w:left="990" w:hanging="360"/>
      </w:pPr>
      <w:rPr>
        <w:rFonts w:hint="default"/>
      </w:rPr>
    </w:lvl>
    <w:lvl w:ilvl="2" w:tplc="BE9C1C5A">
      <w:numFmt w:val="bullet"/>
      <w:lvlText w:val="•"/>
      <w:lvlJc w:val="left"/>
      <w:pPr>
        <w:ind w:left="1881" w:hanging="360"/>
      </w:pPr>
      <w:rPr>
        <w:rFonts w:hint="default"/>
      </w:rPr>
    </w:lvl>
    <w:lvl w:ilvl="3" w:tplc="08AC2AF4">
      <w:numFmt w:val="bullet"/>
      <w:lvlText w:val="•"/>
      <w:lvlJc w:val="left"/>
      <w:pPr>
        <w:ind w:left="2771" w:hanging="360"/>
      </w:pPr>
      <w:rPr>
        <w:rFonts w:hint="default"/>
      </w:rPr>
    </w:lvl>
    <w:lvl w:ilvl="4" w:tplc="5AD2BE7C">
      <w:numFmt w:val="bullet"/>
      <w:lvlText w:val="•"/>
      <w:lvlJc w:val="left"/>
      <w:pPr>
        <w:ind w:left="3662" w:hanging="360"/>
      </w:pPr>
      <w:rPr>
        <w:rFonts w:hint="default"/>
      </w:rPr>
    </w:lvl>
    <w:lvl w:ilvl="5" w:tplc="35FA242A">
      <w:numFmt w:val="bullet"/>
      <w:lvlText w:val="•"/>
      <w:lvlJc w:val="left"/>
      <w:pPr>
        <w:ind w:left="4553" w:hanging="360"/>
      </w:pPr>
      <w:rPr>
        <w:rFonts w:hint="default"/>
      </w:rPr>
    </w:lvl>
    <w:lvl w:ilvl="6" w:tplc="C13EED6A">
      <w:numFmt w:val="bullet"/>
      <w:lvlText w:val="•"/>
      <w:lvlJc w:val="left"/>
      <w:pPr>
        <w:ind w:left="5443" w:hanging="360"/>
      </w:pPr>
      <w:rPr>
        <w:rFonts w:hint="default"/>
      </w:rPr>
    </w:lvl>
    <w:lvl w:ilvl="7" w:tplc="A6C43A8A">
      <w:numFmt w:val="bullet"/>
      <w:lvlText w:val="•"/>
      <w:lvlJc w:val="left"/>
      <w:pPr>
        <w:ind w:left="6334" w:hanging="360"/>
      </w:pPr>
      <w:rPr>
        <w:rFonts w:hint="default"/>
      </w:rPr>
    </w:lvl>
    <w:lvl w:ilvl="8" w:tplc="42ECD4B6">
      <w:numFmt w:val="bullet"/>
      <w:lvlText w:val="•"/>
      <w:lvlJc w:val="left"/>
      <w:pPr>
        <w:ind w:left="7225" w:hanging="360"/>
      </w:pPr>
      <w:rPr>
        <w:rFonts w:hint="default"/>
      </w:rPr>
    </w:lvl>
  </w:abstractNum>
  <w:abstractNum w:abstractNumId="10" w15:restartNumberingAfterBreak="0">
    <w:nsid w:val="42F574E7"/>
    <w:multiLevelType w:val="hybridMultilevel"/>
    <w:tmpl w:val="73305556"/>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458662E9"/>
    <w:multiLevelType w:val="hybridMultilevel"/>
    <w:tmpl w:val="A9B41218"/>
    <w:lvl w:ilvl="0" w:tplc="7AD0E540">
      <w:start w:val="1"/>
      <w:numFmt w:val="lowerLetter"/>
      <w:lvlText w:val="%1)"/>
      <w:lvlJc w:val="left"/>
      <w:pPr>
        <w:ind w:left="1182" w:hanging="360"/>
      </w:pPr>
      <w:rPr>
        <w:rFonts w:ascii="Times New Roman" w:eastAsia="Times New Roman" w:hAnsi="Times New Roman" w:cs="Times New Roman" w:hint="default"/>
        <w:b w:val="0"/>
        <w:bCs w:val="0"/>
        <w:i w:val="0"/>
        <w:iCs w:val="0"/>
        <w:spacing w:val="-1"/>
        <w:w w:val="100"/>
        <w:sz w:val="24"/>
        <w:szCs w:val="24"/>
      </w:rPr>
    </w:lvl>
    <w:lvl w:ilvl="1" w:tplc="6CF43158">
      <w:numFmt w:val="bullet"/>
      <w:lvlText w:val="-"/>
      <w:lvlJc w:val="left"/>
      <w:pPr>
        <w:ind w:left="1182" w:hanging="360"/>
      </w:pPr>
      <w:rPr>
        <w:rFonts w:ascii="Times New Roman" w:eastAsia="Times New Roman" w:hAnsi="Times New Roman" w:hint="default"/>
        <w:b w:val="0"/>
        <w:i w:val="0"/>
        <w:spacing w:val="0"/>
        <w:w w:val="100"/>
        <w:sz w:val="24"/>
      </w:rPr>
    </w:lvl>
    <w:lvl w:ilvl="2" w:tplc="8B386B5C">
      <w:numFmt w:val="bullet"/>
      <w:lvlText w:val="•"/>
      <w:lvlJc w:val="left"/>
      <w:pPr>
        <w:ind w:left="2745" w:hanging="360"/>
      </w:pPr>
      <w:rPr>
        <w:rFonts w:hint="default"/>
      </w:rPr>
    </w:lvl>
    <w:lvl w:ilvl="3" w:tplc="2A78A138">
      <w:numFmt w:val="bullet"/>
      <w:lvlText w:val="•"/>
      <w:lvlJc w:val="left"/>
      <w:pPr>
        <w:ind w:left="3527" w:hanging="360"/>
      </w:pPr>
      <w:rPr>
        <w:rFonts w:hint="default"/>
      </w:rPr>
    </w:lvl>
    <w:lvl w:ilvl="4" w:tplc="8F5E8F10">
      <w:numFmt w:val="bullet"/>
      <w:lvlText w:val="•"/>
      <w:lvlJc w:val="left"/>
      <w:pPr>
        <w:ind w:left="4310" w:hanging="360"/>
      </w:pPr>
      <w:rPr>
        <w:rFonts w:hint="default"/>
      </w:rPr>
    </w:lvl>
    <w:lvl w:ilvl="5" w:tplc="D50CD7D4">
      <w:numFmt w:val="bullet"/>
      <w:lvlText w:val="•"/>
      <w:lvlJc w:val="left"/>
      <w:pPr>
        <w:ind w:left="5093" w:hanging="360"/>
      </w:pPr>
      <w:rPr>
        <w:rFonts w:hint="default"/>
      </w:rPr>
    </w:lvl>
    <w:lvl w:ilvl="6" w:tplc="91A280F2">
      <w:numFmt w:val="bullet"/>
      <w:lvlText w:val="•"/>
      <w:lvlJc w:val="left"/>
      <w:pPr>
        <w:ind w:left="5875" w:hanging="360"/>
      </w:pPr>
      <w:rPr>
        <w:rFonts w:hint="default"/>
      </w:rPr>
    </w:lvl>
    <w:lvl w:ilvl="7" w:tplc="5D668EAE">
      <w:numFmt w:val="bullet"/>
      <w:lvlText w:val="•"/>
      <w:lvlJc w:val="left"/>
      <w:pPr>
        <w:ind w:left="6658" w:hanging="360"/>
      </w:pPr>
      <w:rPr>
        <w:rFonts w:hint="default"/>
      </w:rPr>
    </w:lvl>
    <w:lvl w:ilvl="8" w:tplc="19FEA6CA">
      <w:numFmt w:val="bullet"/>
      <w:lvlText w:val="•"/>
      <w:lvlJc w:val="left"/>
      <w:pPr>
        <w:ind w:left="7441" w:hanging="360"/>
      </w:pPr>
      <w:rPr>
        <w:rFonts w:hint="default"/>
      </w:rPr>
    </w:lvl>
  </w:abstractNum>
  <w:abstractNum w:abstractNumId="12" w15:restartNumberingAfterBreak="0">
    <w:nsid w:val="4CB337DE"/>
    <w:multiLevelType w:val="hybridMultilevel"/>
    <w:tmpl w:val="F5E4E208"/>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14F128F"/>
    <w:multiLevelType w:val="hybridMultilevel"/>
    <w:tmpl w:val="60A88982"/>
    <w:lvl w:ilvl="0" w:tplc="E054AFFC">
      <w:start w:val="1"/>
      <w:numFmt w:val="lowerLetter"/>
      <w:lvlText w:val="%1)"/>
      <w:lvlJc w:val="left"/>
      <w:pPr>
        <w:ind w:left="102" w:hanging="360"/>
      </w:pPr>
      <w:rPr>
        <w:rFonts w:ascii="Times New Roman" w:eastAsia="Times New Roman" w:hAnsi="Times New Roman" w:cs="Times New Roman" w:hint="default"/>
        <w:b w:val="0"/>
        <w:bCs w:val="0"/>
        <w:i w:val="0"/>
        <w:iCs w:val="0"/>
        <w:spacing w:val="-1"/>
        <w:w w:val="100"/>
        <w:sz w:val="24"/>
        <w:szCs w:val="24"/>
      </w:rPr>
    </w:lvl>
    <w:lvl w:ilvl="1" w:tplc="EADCC070">
      <w:numFmt w:val="bullet"/>
      <w:lvlText w:val="•"/>
      <w:lvlJc w:val="left"/>
      <w:pPr>
        <w:ind w:left="990" w:hanging="360"/>
      </w:pPr>
      <w:rPr>
        <w:rFonts w:hint="default"/>
      </w:rPr>
    </w:lvl>
    <w:lvl w:ilvl="2" w:tplc="1226B254">
      <w:numFmt w:val="bullet"/>
      <w:lvlText w:val="•"/>
      <w:lvlJc w:val="left"/>
      <w:pPr>
        <w:ind w:left="1881" w:hanging="360"/>
      </w:pPr>
      <w:rPr>
        <w:rFonts w:hint="default"/>
      </w:rPr>
    </w:lvl>
    <w:lvl w:ilvl="3" w:tplc="B37E8372">
      <w:numFmt w:val="bullet"/>
      <w:lvlText w:val="•"/>
      <w:lvlJc w:val="left"/>
      <w:pPr>
        <w:ind w:left="2771" w:hanging="360"/>
      </w:pPr>
      <w:rPr>
        <w:rFonts w:hint="default"/>
      </w:rPr>
    </w:lvl>
    <w:lvl w:ilvl="4" w:tplc="3A5AD9D4">
      <w:numFmt w:val="bullet"/>
      <w:lvlText w:val="•"/>
      <w:lvlJc w:val="left"/>
      <w:pPr>
        <w:ind w:left="3662" w:hanging="360"/>
      </w:pPr>
      <w:rPr>
        <w:rFonts w:hint="default"/>
      </w:rPr>
    </w:lvl>
    <w:lvl w:ilvl="5" w:tplc="31E0ED68">
      <w:numFmt w:val="bullet"/>
      <w:lvlText w:val="•"/>
      <w:lvlJc w:val="left"/>
      <w:pPr>
        <w:ind w:left="4553" w:hanging="360"/>
      </w:pPr>
      <w:rPr>
        <w:rFonts w:hint="default"/>
      </w:rPr>
    </w:lvl>
    <w:lvl w:ilvl="6" w:tplc="56AA2B20">
      <w:numFmt w:val="bullet"/>
      <w:lvlText w:val="•"/>
      <w:lvlJc w:val="left"/>
      <w:pPr>
        <w:ind w:left="5443" w:hanging="360"/>
      </w:pPr>
      <w:rPr>
        <w:rFonts w:hint="default"/>
      </w:rPr>
    </w:lvl>
    <w:lvl w:ilvl="7" w:tplc="B120C0EC">
      <w:numFmt w:val="bullet"/>
      <w:lvlText w:val="•"/>
      <w:lvlJc w:val="left"/>
      <w:pPr>
        <w:ind w:left="6334" w:hanging="360"/>
      </w:pPr>
      <w:rPr>
        <w:rFonts w:hint="default"/>
      </w:rPr>
    </w:lvl>
    <w:lvl w:ilvl="8" w:tplc="B7EE9426">
      <w:numFmt w:val="bullet"/>
      <w:lvlText w:val="•"/>
      <w:lvlJc w:val="left"/>
      <w:pPr>
        <w:ind w:left="7225" w:hanging="360"/>
      </w:pPr>
      <w:rPr>
        <w:rFonts w:hint="default"/>
      </w:rPr>
    </w:lvl>
  </w:abstractNum>
  <w:abstractNum w:abstractNumId="14" w15:restartNumberingAfterBreak="0">
    <w:nsid w:val="5B633203"/>
    <w:multiLevelType w:val="hybridMultilevel"/>
    <w:tmpl w:val="73305556"/>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BD466C5"/>
    <w:multiLevelType w:val="hybridMultilevel"/>
    <w:tmpl w:val="9BDA8754"/>
    <w:lvl w:ilvl="0" w:tplc="1FF2C85C">
      <w:start w:val="1"/>
      <w:numFmt w:val="lowerLetter"/>
      <w:lvlText w:val="%1)"/>
      <w:lvlJc w:val="left"/>
      <w:pPr>
        <w:ind w:left="102" w:hanging="260"/>
      </w:pPr>
      <w:rPr>
        <w:rFonts w:ascii="Times New Roman" w:eastAsia="Times New Roman" w:hAnsi="Times New Roman" w:cs="Times New Roman" w:hint="default"/>
        <w:b w:val="0"/>
        <w:bCs w:val="0"/>
        <w:i w:val="0"/>
        <w:iCs w:val="0"/>
        <w:spacing w:val="-1"/>
        <w:w w:val="100"/>
        <w:sz w:val="24"/>
        <w:szCs w:val="24"/>
      </w:rPr>
    </w:lvl>
    <w:lvl w:ilvl="1" w:tplc="1824747E">
      <w:numFmt w:val="bullet"/>
      <w:lvlText w:val="•"/>
      <w:lvlJc w:val="left"/>
      <w:pPr>
        <w:ind w:left="990" w:hanging="260"/>
      </w:pPr>
      <w:rPr>
        <w:rFonts w:hint="default"/>
      </w:rPr>
    </w:lvl>
    <w:lvl w:ilvl="2" w:tplc="76A29FC4">
      <w:numFmt w:val="bullet"/>
      <w:lvlText w:val="•"/>
      <w:lvlJc w:val="left"/>
      <w:pPr>
        <w:ind w:left="1881" w:hanging="260"/>
      </w:pPr>
      <w:rPr>
        <w:rFonts w:hint="default"/>
      </w:rPr>
    </w:lvl>
    <w:lvl w:ilvl="3" w:tplc="903CC056">
      <w:numFmt w:val="bullet"/>
      <w:lvlText w:val="•"/>
      <w:lvlJc w:val="left"/>
      <w:pPr>
        <w:ind w:left="2771" w:hanging="260"/>
      </w:pPr>
      <w:rPr>
        <w:rFonts w:hint="default"/>
      </w:rPr>
    </w:lvl>
    <w:lvl w:ilvl="4" w:tplc="4AB6858E">
      <w:numFmt w:val="bullet"/>
      <w:lvlText w:val="•"/>
      <w:lvlJc w:val="left"/>
      <w:pPr>
        <w:ind w:left="3662" w:hanging="260"/>
      </w:pPr>
      <w:rPr>
        <w:rFonts w:hint="default"/>
      </w:rPr>
    </w:lvl>
    <w:lvl w:ilvl="5" w:tplc="2996C9E0">
      <w:numFmt w:val="bullet"/>
      <w:lvlText w:val="•"/>
      <w:lvlJc w:val="left"/>
      <w:pPr>
        <w:ind w:left="4553" w:hanging="260"/>
      </w:pPr>
      <w:rPr>
        <w:rFonts w:hint="default"/>
      </w:rPr>
    </w:lvl>
    <w:lvl w:ilvl="6" w:tplc="47B2E5C8">
      <w:numFmt w:val="bullet"/>
      <w:lvlText w:val="•"/>
      <w:lvlJc w:val="left"/>
      <w:pPr>
        <w:ind w:left="5443" w:hanging="260"/>
      </w:pPr>
      <w:rPr>
        <w:rFonts w:hint="default"/>
      </w:rPr>
    </w:lvl>
    <w:lvl w:ilvl="7" w:tplc="EC1C764A">
      <w:numFmt w:val="bullet"/>
      <w:lvlText w:val="•"/>
      <w:lvlJc w:val="left"/>
      <w:pPr>
        <w:ind w:left="6334" w:hanging="260"/>
      </w:pPr>
      <w:rPr>
        <w:rFonts w:hint="default"/>
      </w:rPr>
    </w:lvl>
    <w:lvl w:ilvl="8" w:tplc="6F128EB2">
      <w:numFmt w:val="bullet"/>
      <w:lvlText w:val="•"/>
      <w:lvlJc w:val="left"/>
      <w:pPr>
        <w:ind w:left="7225" w:hanging="260"/>
      </w:pPr>
      <w:rPr>
        <w:rFonts w:hint="default"/>
      </w:rPr>
    </w:lvl>
  </w:abstractNum>
  <w:num w:numId="1">
    <w:abstractNumId w:val="11"/>
  </w:num>
  <w:num w:numId="2">
    <w:abstractNumId w:val="2"/>
  </w:num>
  <w:num w:numId="3">
    <w:abstractNumId w:val="9"/>
  </w:num>
  <w:num w:numId="4">
    <w:abstractNumId w:val="1"/>
  </w:num>
  <w:num w:numId="5">
    <w:abstractNumId w:val="13"/>
  </w:num>
  <w:num w:numId="6">
    <w:abstractNumId w:val="4"/>
  </w:num>
  <w:num w:numId="7">
    <w:abstractNumId w:val="3"/>
  </w:num>
  <w:num w:numId="8">
    <w:abstractNumId w:val="8"/>
  </w:num>
  <w:num w:numId="9">
    <w:abstractNumId w:val="0"/>
  </w:num>
  <w:num w:numId="10">
    <w:abstractNumId w:val="14"/>
  </w:num>
  <w:num w:numId="11">
    <w:abstractNumId w:val="10"/>
  </w:num>
  <w:num w:numId="12">
    <w:abstractNumId w:val="12"/>
  </w:num>
  <w:num w:numId="13">
    <w:abstractNumId w:val="6"/>
  </w:num>
  <w:num w:numId="14">
    <w:abstractNumId w:val="7"/>
  </w:num>
  <w:num w:numId="15">
    <w:abstractNumId w:val="5"/>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4ED"/>
    <w:rsid w:val="00006E29"/>
    <w:rsid w:val="0001369E"/>
    <w:rsid w:val="0001708F"/>
    <w:rsid w:val="00024271"/>
    <w:rsid w:val="000257FC"/>
    <w:rsid w:val="00030754"/>
    <w:rsid w:val="00033BD1"/>
    <w:rsid w:val="000355BC"/>
    <w:rsid w:val="00053590"/>
    <w:rsid w:val="000637EA"/>
    <w:rsid w:val="00075E18"/>
    <w:rsid w:val="00076DA7"/>
    <w:rsid w:val="00084866"/>
    <w:rsid w:val="000A17E3"/>
    <w:rsid w:val="000A27C8"/>
    <w:rsid w:val="000C4E14"/>
    <w:rsid w:val="000D1882"/>
    <w:rsid w:val="000E358E"/>
    <w:rsid w:val="000F7CFC"/>
    <w:rsid w:val="00147D5E"/>
    <w:rsid w:val="0016137D"/>
    <w:rsid w:val="00177488"/>
    <w:rsid w:val="001A13F7"/>
    <w:rsid w:val="001B59D9"/>
    <w:rsid w:val="001F0D95"/>
    <w:rsid w:val="001F555E"/>
    <w:rsid w:val="00200619"/>
    <w:rsid w:val="00204F24"/>
    <w:rsid w:val="00216DCC"/>
    <w:rsid w:val="002328D8"/>
    <w:rsid w:val="0024218F"/>
    <w:rsid w:val="002438EB"/>
    <w:rsid w:val="00255044"/>
    <w:rsid w:val="0028034D"/>
    <w:rsid w:val="002903EB"/>
    <w:rsid w:val="00290FDE"/>
    <w:rsid w:val="00291FCA"/>
    <w:rsid w:val="0029428A"/>
    <w:rsid w:val="002A7C59"/>
    <w:rsid w:val="002B1D99"/>
    <w:rsid w:val="002C11ED"/>
    <w:rsid w:val="002D466D"/>
    <w:rsid w:val="002D61D6"/>
    <w:rsid w:val="002E1F53"/>
    <w:rsid w:val="002F633D"/>
    <w:rsid w:val="002F711A"/>
    <w:rsid w:val="00332696"/>
    <w:rsid w:val="003350E8"/>
    <w:rsid w:val="00343880"/>
    <w:rsid w:val="00351D38"/>
    <w:rsid w:val="003718AD"/>
    <w:rsid w:val="00386999"/>
    <w:rsid w:val="0039004E"/>
    <w:rsid w:val="003A08D5"/>
    <w:rsid w:val="003A13DA"/>
    <w:rsid w:val="003A6055"/>
    <w:rsid w:val="003B0AC7"/>
    <w:rsid w:val="003B3134"/>
    <w:rsid w:val="003B5851"/>
    <w:rsid w:val="003C73EC"/>
    <w:rsid w:val="003D2C21"/>
    <w:rsid w:val="003D69EC"/>
    <w:rsid w:val="003E0650"/>
    <w:rsid w:val="003F38E7"/>
    <w:rsid w:val="003F5947"/>
    <w:rsid w:val="003F6691"/>
    <w:rsid w:val="00407E5C"/>
    <w:rsid w:val="0043370D"/>
    <w:rsid w:val="00433F39"/>
    <w:rsid w:val="00435CE1"/>
    <w:rsid w:val="00461889"/>
    <w:rsid w:val="004651ED"/>
    <w:rsid w:val="00475767"/>
    <w:rsid w:val="00490985"/>
    <w:rsid w:val="004A1A3F"/>
    <w:rsid w:val="004D1BF6"/>
    <w:rsid w:val="0050420C"/>
    <w:rsid w:val="005049A9"/>
    <w:rsid w:val="005136BD"/>
    <w:rsid w:val="00513C00"/>
    <w:rsid w:val="00524CD7"/>
    <w:rsid w:val="00532EBD"/>
    <w:rsid w:val="00534E89"/>
    <w:rsid w:val="00540985"/>
    <w:rsid w:val="00544E42"/>
    <w:rsid w:val="005512C2"/>
    <w:rsid w:val="0055269A"/>
    <w:rsid w:val="0056207B"/>
    <w:rsid w:val="00574033"/>
    <w:rsid w:val="00577DC7"/>
    <w:rsid w:val="00587E14"/>
    <w:rsid w:val="00597D32"/>
    <w:rsid w:val="005A131E"/>
    <w:rsid w:val="005B0174"/>
    <w:rsid w:val="005B10D7"/>
    <w:rsid w:val="005B2F1F"/>
    <w:rsid w:val="005B3684"/>
    <w:rsid w:val="005C0611"/>
    <w:rsid w:val="005C71BB"/>
    <w:rsid w:val="005E074F"/>
    <w:rsid w:val="005E4FFA"/>
    <w:rsid w:val="005F33C5"/>
    <w:rsid w:val="0060454C"/>
    <w:rsid w:val="00610E33"/>
    <w:rsid w:val="00610F61"/>
    <w:rsid w:val="00627619"/>
    <w:rsid w:val="0063150A"/>
    <w:rsid w:val="0063539D"/>
    <w:rsid w:val="00642EE3"/>
    <w:rsid w:val="00647646"/>
    <w:rsid w:val="00655FA5"/>
    <w:rsid w:val="00657319"/>
    <w:rsid w:val="00665D32"/>
    <w:rsid w:val="00671455"/>
    <w:rsid w:val="006B7C3E"/>
    <w:rsid w:val="006C04DD"/>
    <w:rsid w:val="006C2AF3"/>
    <w:rsid w:val="006C71D5"/>
    <w:rsid w:val="006D72F3"/>
    <w:rsid w:val="006F3A49"/>
    <w:rsid w:val="006F6D84"/>
    <w:rsid w:val="006F764B"/>
    <w:rsid w:val="0070372C"/>
    <w:rsid w:val="00703832"/>
    <w:rsid w:val="00705D80"/>
    <w:rsid w:val="00723897"/>
    <w:rsid w:val="00743939"/>
    <w:rsid w:val="00746D06"/>
    <w:rsid w:val="0075144D"/>
    <w:rsid w:val="00757FA5"/>
    <w:rsid w:val="00766C2B"/>
    <w:rsid w:val="007960AD"/>
    <w:rsid w:val="007974B0"/>
    <w:rsid w:val="007D22F0"/>
    <w:rsid w:val="007D656A"/>
    <w:rsid w:val="00822B45"/>
    <w:rsid w:val="00841E31"/>
    <w:rsid w:val="0084614B"/>
    <w:rsid w:val="00865250"/>
    <w:rsid w:val="008730E3"/>
    <w:rsid w:val="0088057D"/>
    <w:rsid w:val="00890590"/>
    <w:rsid w:val="008940AB"/>
    <w:rsid w:val="008A5339"/>
    <w:rsid w:val="008B3D73"/>
    <w:rsid w:val="008C4606"/>
    <w:rsid w:val="008E45B2"/>
    <w:rsid w:val="008F7AA3"/>
    <w:rsid w:val="00901790"/>
    <w:rsid w:val="009035F8"/>
    <w:rsid w:val="0092788D"/>
    <w:rsid w:val="00946F6E"/>
    <w:rsid w:val="00953112"/>
    <w:rsid w:val="009654A2"/>
    <w:rsid w:val="0096644D"/>
    <w:rsid w:val="009676EF"/>
    <w:rsid w:val="009866D3"/>
    <w:rsid w:val="0099262B"/>
    <w:rsid w:val="009965F6"/>
    <w:rsid w:val="009A6690"/>
    <w:rsid w:val="009B1756"/>
    <w:rsid w:val="009B46EE"/>
    <w:rsid w:val="009D3615"/>
    <w:rsid w:val="009D5664"/>
    <w:rsid w:val="009E4FE0"/>
    <w:rsid w:val="009F7EEB"/>
    <w:rsid w:val="00A23E86"/>
    <w:rsid w:val="00A276B8"/>
    <w:rsid w:val="00A27749"/>
    <w:rsid w:val="00A3533F"/>
    <w:rsid w:val="00A5219F"/>
    <w:rsid w:val="00A910FD"/>
    <w:rsid w:val="00A962C9"/>
    <w:rsid w:val="00A96770"/>
    <w:rsid w:val="00AB368A"/>
    <w:rsid w:val="00AC32CB"/>
    <w:rsid w:val="00AC5DBC"/>
    <w:rsid w:val="00AD0ACA"/>
    <w:rsid w:val="00AF18DB"/>
    <w:rsid w:val="00B013D0"/>
    <w:rsid w:val="00B16E84"/>
    <w:rsid w:val="00B361BA"/>
    <w:rsid w:val="00B656B4"/>
    <w:rsid w:val="00B665E6"/>
    <w:rsid w:val="00B71813"/>
    <w:rsid w:val="00B739F6"/>
    <w:rsid w:val="00B85D74"/>
    <w:rsid w:val="00B92250"/>
    <w:rsid w:val="00BA2354"/>
    <w:rsid w:val="00BA7F1A"/>
    <w:rsid w:val="00BD701A"/>
    <w:rsid w:val="00C15079"/>
    <w:rsid w:val="00C24E65"/>
    <w:rsid w:val="00C2636B"/>
    <w:rsid w:val="00C263F6"/>
    <w:rsid w:val="00C454ED"/>
    <w:rsid w:val="00C62A9E"/>
    <w:rsid w:val="00C74327"/>
    <w:rsid w:val="00C877D8"/>
    <w:rsid w:val="00C94D9F"/>
    <w:rsid w:val="00CC2883"/>
    <w:rsid w:val="00CC51CD"/>
    <w:rsid w:val="00CC6A49"/>
    <w:rsid w:val="00CD11D4"/>
    <w:rsid w:val="00CE42C1"/>
    <w:rsid w:val="00CE7FCA"/>
    <w:rsid w:val="00CF29DD"/>
    <w:rsid w:val="00CF7BBD"/>
    <w:rsid w:val="00D32F2A"/>
    <w:rsid w:val="00D35979"/>
    <w:rsid w:val="00D37BEC"/>
    <w:rsid w:val="00D43543"/>
    <w:rsid w:val="00D50FF6"/>
    <w:rsid w:val="00D532FC"/>
    <w:rsid w:val="00D63CAE"/>
    <w:rsid w:val="00D73767"/>
    <w:rsid w:val="00D76B3B"/>
    <w:rsid w:val="00D8307C"/>
    <w:rsid w:val="00D9270D"/>
    <w:rsid w:val="00D9774E"/>
    <w:rsid w:val="00DB244D"/>
    <w:rsid w:val="00DB4950"/>
    <w:rsid w:val="00DC34B1"/>
    <w:rsid w:val="00DE07AF"/>
    <w:rsid w:val="00DE3FC8"/>
    <w:rsid w:val="00E53845"/>
    <w:rsid w:val="00E75238"/>
    <w:rsid w:val="00E774F0"/>
    <w:rsid w:val="00E934F9"/>
    <w:rsid w:val="00EC35A9"/>
    <w:rsid w:val="00EC483B"/>
    <w:rsid w:val="00ED146E"/>
    <w:rsid w:val="00EE39D9"/>
    <w:rsid w:val="00EF310A"/>
    <w:rsid w:val="00F07556"/>
    <w:rsid w:val="00F1073B"/>
    <w:rsid w:val="00F14E38"/>
    <w:rsid w:val="00F16695"/>
    <w:rsid w:val="00F30207"/>
    <w:rsid w:val="00F31AFB"/>
    <w:rsid w:val="00F51A8C"/>
    <w:rsid w:val="00F71126"/>
    <w:rsid w:val="00FB78E3"/>
    <w:rsid w:val="00FE12F5"/>
    <w:rsid w:val="00FE62A1"/>
    <w:rsid w:val="00FF04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16FE9A8"/>
  <w15:docId w15:val="{DE2B0769-988E-4975-B406-2C79EBA05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A3F"/>
    <w:pPr>
      <w:ind w:left="102"/>
      <w:jc w:val="both"/>
    </w:pPr>
    <w:rPr>
      <w:rFonts w:ascii="Times New Roman" w:eastAsia="Times New Roman" w:hAnsi="Times New Roman"/>
      <w:lang w:val="ro-RO"/>
    </w:rPr>
  </w:style>
  <w:style w:type="paragraph" w:styleId="Heading1">
    <w:name w:val="heading 1"/>
    <w:basedOn w:val="Normal"/>
    <w:link w:val="Heading1Char"/>
    <w:uiPriority w:val="99"/>
    <w:qFormat/>
    <w:rsid w:val="004A1A3F"/>
    <w:pPr>
      <w:ind w:left="3"/>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A1A3F"/>
    <w:rPr>
      <w:rFonts w:ascii="Times New Roman" w:hAnsi="Times New Roman" w:cs="Times New Roman"/>
      <w:b/>
      <w:bCs/>
      <w:sz w:val="24"/>
      <w:szCs w:val="24"/>
      <w:lang w:val="ro-RO"/>
    </w:rPr>
  </w:style>
  <w:style w:type="paragraph" w:styleId="BodyText">
    <w:name w:val="Body Text"/>
    <w:basedOn w:val="Normal"/>
    <w:link w:val="BodyTextChar"/>
    <w:uiPriority w:val="99"/>
    <w:rsid w:val="004A1A3F"/>
    <w:pPr>
      <w:ind w:firstLine="707"/>
    </w:pPr>
    <w:rPr>
      <w:sz w:val="24"/>
      <w:szCs w:val="24"/>
    </w:rPr>
  </w:style>
  <w:style w:type="character" w:customStyle="1" w:styleId="BodyTextChar">
    <w:name w:val="Body Text Char"/>
    <w:basedOn w:val="DefaultParagraphFont"/>
    <w:link w:val="BodyText"/>
    <w:uiPriority w:val="99"/>
    <w:locked/>
    <w:rsid w:val="004A1A3F"/>
    <w:rPr>
      <w:rFonts w:ascii="Times New Roman" w:hAnsi="Times New Roman" w:cs="Times New Roman"/>
      <w:sz w:val="24"/>
      <w:szCs w:val="24"/>
      <w:lang w:val="ro-RO"/>
    </w:rPr>
  </w:style>
  <w:style w:type="paragraph" w:styleId="ListParagraph">
    <w:name w:val="List Paragraph"/>
    <w:basedOn w:val="Normal"/>
    <w:uiPriority w:val="1"/>
    <w:qFormat/>
    <w:rsid w:val="004A1A3F"/>
    <w:pPr>
      <w:ind w:firstLine="719"/>
    </w:pPr>
  </w:style>
  <w:style w:type="paragraph" w:customStyle="1" w:styleId="TableParagraph">
    <w:name w:val="Table Paragraph"/>
    <w:basedOn w:val="Normal"/>
    <w:uiPriority w:val="99"/>
    <w:rsid w:val="0029428A"/>
    <w:pPr>
      <w:spacing w:line="256" w:lineRule="exact"/>
      <w:ind w:left="105"/>
    </w:pPr>
  </w:style>
  <w:style w:type="paragraph" w:styleId="BalloonText">
    <w:name w:val="Balloon Text"/>
    <w:basedOn w:val="Normal"/>
    <w:link w:val="BalloonTextChar"/>
    <w:uiPriority w:val="99"/>
    <w:semiHidden/>
    <w:rsid w:val="002438EB"/>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2438EB"/>
    <w:rPr>
      <w:rFonts w:ascii="Segoe UI" w:hAnsi="Segoe UI" w:cs="Segoe UI"/>
      <w:sz w:val="18"/>
      <w:szCs w:val="18"/>
      <w:lang w:val="ro-RO"/>
    </w:rPr>
  </w:style>
  <w:style w:type="paragraph" w:styleId="NoSpacing">
    <w:name w:val="No Spacing"/>
    <w:uiPriority w:val="99"/>
    <w:qFormat/>
    <w:rsid w:val="00901790"/>
    <w:pPr>
      <w:widowControl w:val="0"/>
      <w:autoSpaceDE w:val="0"/>
      <w:autoSpaceDN w:val="0"/>
      <w:ind w:left="102"/>
      <w:jc w:val="both"/>
    </w:pPr>
    <w:rPr>
      <w:rFonts w:ascii="Times New Roman" w:eastAsia="Times New Roman" w:hAnsi="Times New Roman"/>
      <w:lang w:val="ro-RO"/>
    </w:rPr>
  </w:style>
  <w:style w:type="character" w:styleId="Hyperlink">
    <w:name w:val="Hyperlink"/>
    <w:basedOn w:val="DefaultParagraphFont"/>
    <w:uiPriority w:val="99"/>
    <w:rsid w:val="002903EB"/>
    <w:rPr>
      <w:rFonts w:cs="Times New Roman"/>
      <w:color w:val="0563C1"/>
      <w:u w:val="single"/>
    </w:rPr>
  </w:style>
  <w:style w:type="paragraph" w:styleId="Header">
    <w:name w:val="header"/>
    <w:basedOn w:val="Normal"/>
    <w:link w:val="HeaderChar"/>
    <w:uiPriority w:val="99"/>
    <w:rsid w:val="006B7C3E"/>
    <w:pPr>
      <w:tabs>
        <w:tab w:val="center" w:pos="4680"/>
        <w:tab w:val="right" w:pos="9360"/>
      </w:tabs>
    </w:pPr>
  </w:style>
  <w:style w:type="character" w:customStyle="1" w:styleId="HeaderChar">
    <w:name w:val="Header Char"/>
    <w:basedOn w:val="DefaultParagraphFont"/>
    <w:link w:val="Header"/>
    <w:uiPriority w:val="99"/>
    <w:locked/>
    <w:rsid w:val="006B7C3E"/>
    <w:rPr>
      <w:rFonts w:ascii="Times New Roman" w:hAnsi="Times New Roman" w:cs="Times New Roman"/>
      <w:lang w:val="ro-RO"/>
    </w:rPr>
  </w:style>
  <w:style w:type="paragraph" w:styleId="Footer">
    <w:name w:val="footer"/>
    <w:basedOn w:val="Normal"/>
    <w:link w:val="FooterChar"/>
    <w:uiPriority w:val="99"/>
    <w:rsid w:val="006B7C3E"/>
    <w:pPr>
      <w:tabs>
        <w:tab w:val="center" w:pos="4680"/>
        <w:tab w:val="right" w:pos="9360"/>
      </w:tabs>
    </w:pPr>
  </w:style>
  <w:style w:type="character" w:customStyle="1" w:styleId="FooterChar">
    <w:name w:val="Footer Char"/>
    <w:basedOn w:val="DefaultParagraphFont"/>
    <w:link w:val="Footer"/>
    <w:uiPriority w:val="99"/>
    <w:locked/>
    <w:rsid w:val="006B7C3E"/>
    <w:rPr>
      <w:rFonts w:ascii="Times New Roman" w:hAnsi="Times New Roman"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arosimazs@sepsi.ro" TargetMode="External"/><Relationship Id="rId3" Type="http://schemas.openxmlformats.org/officeDocument/2006/relationships/settings" Target="settings.xml"/><Relationship Id="rId7" Type="http://schemas.openxmlformats.org/officeDocument/2006/relationships/hyperlink" Target="http://www.sfantugheorgheinfo.ro/portal-cetaten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fantugheorgheinfo.ro/portal-cetaten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4900</Words>
  <Characters>27934</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Katalin</dc:creator>
  <cp:keywords/>
  <dc:description/>
  <cp:lastModifiedBy>Beata</cp:lastModifiedBy>
  <cp:revision>5</cp:revision>
  <cp:lastPrinted>2026-03-31T07:15:00Z</cp:lastPrinted>
  <dcterms:created xsi:type="dcterms:W3CDTF">2026-03-31T12:13:00Z</dcterms:created>
  <dcterms:modified xsi:type="dcterms:W3CDTF">2026-03-31T12:44:00Z</dcterms:modified>
</cp:coreProperties>
</file>